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D915A2" w:rsidRPr="008D0D06" w:rsidTr="004350FD">
        <w:trPr>
          <w:trHeight w:val="1618"/>
        </w:trPr>
        <w:tc>
          <w:tcPr>
            <w:tcW w:w="5245" w:type="dxa"/>
            <w:vAlign w:val="center"/>
          </w:tcPr>
          <w:p w:rsidR="004350FD" w:rsidRPr="008D0D06" w:rsidRDefault="00D915A2" w:rsidP="00E6019F">
            <w:pPr>
              <w:spacing w:line="300" w:lineRule="auto"/>
              <w:rPr>
                <w:b/>
                <w:sz w:val="28"/>
                <w:szCs w:val="28"/>
              </w:rPr>
            </w:pPr>
            <w:r w:rsidRPr="008D0D06">
              <w:rPr>
                <w:b/>
                <w:sz w:val="28"/>
                <w:szCs w:val="28"/>
              </w:rPr>
              <w:t xml:space="preserve">Министерство энергетики и </w:t>
            </w:r>
          </w:p>
          <w:p w:rsidR="00D915A2" w:rsidRPr="008D0D06" w:rsidRDefault="00D915A2" w:rsidP="00E6019F">
            <w:pPr>
              <w:spacing w:line="300" w:lineRule="auto"/>
              <w:rPr>
                <w:b/>
                <w:sz w:val="28"/>
                <w:szCs w:val="28"/>
              </w:rPr>
            </w:pPr>
            <w:r w:rsidRPr="008D0D06">
              <w:rPr>
                <w:b/>
                <w:sz w:val="28"/>
                <w:szCs w:val="28"/>
              </w:rPr>
              <w:t>жилищно-коммунального хозяйства Нижегородской области</w:t>
            </w:r>
          </w:p>
          <w:p w:rsidR="004350FD" w:rsidRPr="008D0D06" w:rsidRDefault="004350FD" w:rsidP="00E6019F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0F703E" w:rsidRPr="008D0D06" w:rsidRDefault="000F703E" w:rsidP="00E6019F">
            <w:pPr>
              <w:spacing w:line="300" w:lineRule="auto"/>
              <w:rPr>
                <w:b/>
                <w:bCs/>
                <w:sz w:val="28"/>
                <w:szCs w:val="28"/>
              </w:rPr>
            </w:pPr>
            <w:r w:rsidRPr="008D0D06">
              <w:rPr>
                <w:b/>
                <w:bCs/>
                <w:sz w:val="28"/>
                <w:szCs w:val="28"/>
              </w:rPr>
              <w:t>Управление энергетики</w:t>
            </w:r>
          </w:p>
          <w:p w:rsidR="00042EC9" w:rsidRPr="008D0D06" w:rsidRDefault="00042EC9" w:rsidP="00E6019F">
            <w:pPr>
              <w:spacing w:line="300" w:lineRule="auto"/>
              <w:rPr>
                <w:b/>
                <w:bCs/>
                <w:sz w:val="20"/>
                <w:szCs w:val="20"/>
              </w:rPr>
            </w:pPr>
          </w:p>
          <w:p w:rsidR="000F703E" w:rsidRPr="008D0D06" w:rsidRDefault="00427204" w:rsidP="00E6019F">
            <w:pPr>
              <w:spacing w:line="300" w:lineRule="auto"/>
              <w:rPr>
                <w:b/>
                <w:bCs/>
                <w:sz w:val="28"/>
                <w:szCs w:val="28"/>
              </w:rPr>
            </w:pPr>
            <w:r w:rsidRPr="008D0D06">
              <w:rPr>
                <w:b/>
                <w:bCs/>
                <w:sz w:val="28"/>
                <w:szCs w:val="28"/>
              </w:rPr>
              <w:t xml:space="preserve">Отдел </w:t>
            </w:r>
            <w:r w:rsidR="00E63D58" w:rsidRPr="008D0D06">
              <w:rPr>
                <w:b/>
                <w:bCs/>
                <w:sz w:val="28"/>
                <w:szCs w:val="28"/>
              </w:rPr>
              <w:t>электро</w:t>
            </w:r>
            <w:r w:rsidR="00B37BC1" w:rsidRPr="008D0D06">
              <w:rPr>
                <w:b/>
                <w:bCs/>
                <w:sz w:val="28"/>
                <w:szCs w:val="28"/>
              </w:rPr>
              <w:t>энергетики</w:t>
            </w:r>
          </w:p>
          <w:p w:rsidR="004350FD" w:rsidRPr="008D0D06" w:rsidRDefault="004350FD" w:rsidP="00E6019F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E6019F" w:rsidRPr="008D0D06" w:rsidRDefault="00E6019F" w:rsidP="00E6019F">
            <w:pPr>
              <w:spacing w:after="120" w:line="300" w:lineRule="auto"/>
              <w:rPr>
                <w:sz w:val="28"/>
                <w:szCs w:val="28"/>
              </w:rPr>
            </w:pPr>
            <w:r w:rsidRPr="008D0D06">
              <w:rPr>
                <w:b/>
                <w:sz w:val="28"/>
                <w:szCs w:val="28"/>
              </w:rPr>
              <w:t xml:space="preserve">ДОЛЖНОСТНОЙ РЕГЛАМЕНТ         </w:t>
            </w:r>
            <w:r w:rsidRPr="008D0D06">
              <w:rPr>
                <w:sz w:val="28"/>
                <w:szCs w:val="28"/>
                <w:u w:val="single"/>
              </w:rPr>
              <w:t xml:space="preserve">  </w:t>
            </w:r>
            <w:r w:rsidRPr="008D0D06">
              <w:rPr>
                <w:sz w:val="28"/>
                <w:szCs w:val="28"/>
                <w:u w:val="single"/>
              </w:rPr>
              <w:tab/>
            </w:r>
            <w:r w:rsidRPr="008D0D06">
              <w:rPr>
                <w:sz w:val="28"/>
                <w:szCs w:val="28"/>
                <w:u w:val="single"/>
              </w:rPr>
              <w:tab/>
            </w:r>
            <w:r w:rsidRPr="008D0D06">
              <w:rPr>
                <w:sz w:val="28"/>
                <w:szCs w:val="28"/>
                <w:u w:val="single"/>
              </w:rPr>
              <w:tab/>
              <w:t xml:space="preserve">  </w:t>
            </w:r>
            <w:r w:rsidRPr="008D0D06">
              <w:rPr>
                <w:sz w:val="28"/>
                <w:szCs w:val="28"/>
              </w:rPr>
              <w:t xml:space="preserve"> № ____</w:t>
            </w:r>
            <w:r w:rsidR="002648CE" w:rsidRPr="002648CE">
              <w:rPr>
                <w:sz w:val="28"/>
                <w:szCs w:val="28"/>
                <w:u w:val="single"/>
              </w:rPr>
              <w:t>3</w:t>
            </w:r>
            <w:r w:rsidRPr="008D0D06">
              <w:rPr>
                <w:sz w:val="28"/>
                <w:szCs w:val="28"/>
              </w:rPr>
              <w:t>______</w:t>
            </w:r>
            <w:r w:rsidRPr="008D0D06">
              <w:rPr>
                <w:sz w:val="28"/>
                <w:szCs w:val="28"/>
                <w:u w:val="single"/>
              </w:rPr>
              <w:t xml:space="preserve">            </w:t>
            </w:r>
          </w:p>
          <w:p w:rsidR="00E6019F" w:rsidRPr="008D0D06" w:rsidRDefault="00E6019F" w:rsidP="00E6019F">
            <w:pPr>
              <w:spacing w:line="300" w:lineRule="auto"/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>г. Нижний Новгород</w:t>
            </w:r>
          </w:p>
          <w:p w:rsidR="004350FD" w:rsidRPr="008D0D06" w:rsidRDefault="004350FD" w:rsidP="00E6019F">
            <w:pPr>
              <w:spacing w:line="300" w:lineRule="auto"/>
              <w:rPr>
                <w:sz w:val="20"/>
                <w:szCs w:val="20"/>
              </w:rPr>
            </w:pPr>
          </w:p>
          <w:p w:rsidR="004350FD" w:rsidRPr="008D0D06" w:rsidRDefault="002B38DD" w:rsidP="00E601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консультанта</w:t>
            </w:r>
          </w:p>
          <w:p w:rsidR="00042EC9" w:rsidRPr="008D0D06" w:rsidRDefault="00042EC9" w:rsidP="00E601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6019F" w:rsidRPr="008D0D06" w:rsidRDefault="00E6019F" w:rsidP="00E6019F">
            <w:pPr>
              <w:tabs>
                <w:tab w:val="left" w:pos="6120"/>
              </w:tabs>
              <w:spacing w:line="300" w:lineRule="auto"/>
              <w:ind w:right="-391"/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 xml:space="preserve">                 УТВЕРЖДЕН</w:t>
            </w:r>
          </w:p>
          <w:p w:rsidR="00E6019F" w:rsidRPr="008D0D06" w:rsidRDefault="00E6019F" w:rsidP="00E6019F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 xml:space="preserve">приказом министерства </w:t>
            </w:r>
          </w:p>
          <w:p w:rsidR="00E6019F" w:rsidRPr="008D0D06" w:rsidRDefault="00E6019F" w:rsidP="00E6019F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 xml:space="preserve">энергетики и жилищно-коммунального хозяйства </w:t>
            </w:r>
          </w:p>
          <w:p w:rsidR="00E6019F" w:rsidRPr="008D0D06" w:rsidRDefault="00E6019F" w:rsidP="00E6019F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>Нижегородской области</w:t>
            </w:r>
          </w:p>
          <w:p w:rsidR="004350FD" w:rsidRPr="008D0D06" w:rsidRDefault="004E77C3" w:rsidP="00E6019F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06.12.2024 № 329-518/24П/од</w:t>
            </w:r>
            <w:bookmarkStart w:id="0" w:name="_GoBack"/>
            <w:bookmarkEnd w:id="0"/>
          </w:p>
        </w:tc>
      </w:tr>
    </w:tbl>
    <w:p w:rsidR="0084061A" w:rsidRPr="008D0D06" w:rsidRDefault="0084061A" w:rsidP="00C2648E">
      <w:pPr>
        <w:pStyle w:val="a"/>
      </w:pPr>
      <w:r w:rsidRPr="008D0D06">
        <w:t>Общие положения</w:t>
      </w:r>
    </w:p>
    <w:p w:rsidR="00042EC9" w:rsidRPr="008D0D06" w:rsidRDefault="00042EC9" w:rsidP="00042EC9">
      <w:pPr>
        <w:pStyle w:val="ac"/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proofErr w:type="gramStart"/>
      <w:r w:rsidRPr="008D0D06">
        <w:rPr>
          <w:sz w:val="28"/>
          <w:szCs w:val="28"/>
        </w:rPr>
        <w:t xml:space="preserve">Должность государственной гражданской службы Нижегородской области </w:t>
      </w:r>
      <w:r w:rsidR="002B38DD">
        <w:rPr>
          <w:sz w:val="28"/>
          <w:szCs w:val="28"/>
        </w:rPr>
        <w:t>консультанта</w:t>
      </w:r>
      <w:r w:rsidRPr="008D0D06">
        <w:rPr>
          <w:bCs/>
          <w:sz w:val="28"/>
          <w:szCs w:val="28"/>
        </w:rPr>
        <w:t xml:space="preserve"> </w:t>
      </w:r>
      <w:r w:rsidRPr="008D0D06">
        <w:rPr>
          <w:sz w:val="28"/>
          <w:szCs w:val="28"/>
        </w:rPr>
        <w:t xml:space="preserve">отдела электроэнергетики управления </w:t>
      </w:r>
      <w:r w:rsidR="0027049C" w:rsidRPr="008D0D06">
        <w:rPr>
          <w:sz w:val="28"/>
          <w:szCs w:val="28"/>
        </w:rPr>
        <w:t>энергетики</w:t>
      </w:r>
      <w:r w:rsidRPr="008D0D06">
        <w:rPr>
          <w:sz w:val="28"/>
          <w:szCs w:val="28"/>
        </w:rPr>
        <w:t xml:space="preserve"> министерства энергетики и жилищно-коммунального хозяйства Нижегородской области (далее –</w:t>
      </w:r>
      <w:r w:rsidR="00333337">
        <w:rPr>
          <w:sz w:val="28"/>
          <w:szCs w:val="28"/>
        </w:rPr>
        <w:t xml:space="preserve"> </w:t>
      </w:r>
      <w:r w:rsidR="002B38DD">
        <w:rPr>
          <w:sz w:val="28"/>
          <w:szCs w:val="28"/>
        </w:rPr>
        <w:t>консультант</w:t>
      </w:r>
      <w:r w:rsidRPr="008D0D06">
        <w:rPr>
          <w:sz w:val="28"/>
          <w:szCs w:val="28"/>
        </w:rPr>
        <w:t>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 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</w:t>
      </w:r>
      <w:proofErr w:type="gramEnd"/>
      <w:r w:rsidRPr="008D0D06">
        <w:rPr>
          <w:sz w:val="28"/>
          <w:szCs w:val="28"/>
        </w:rPr>
        <w:t xml:space="preserve"> службы (группа 3) категории «Специалисты».</w:t>
      </w:r>
    </w:p>
    <w:p w:rsidR="005248B7" w:rsidRDefault="00042EC9" w:rsidP="00333337">
      <w:pPr>
        <w:pStyle w:val="ac"/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r w:rsidRPr="00333337">
        <w:rPr>
          <w:sz w:val="28"/>
          <w:szCs w:val="28"/>
        </w:rPr>
        <w:t>Область профессио</w:t>
      </w:r>
      <w:r w:rsidR="00333337">
        <w:rPr>
          <w:sz w:val="28"/>
          <w:szCs w:val="28"/>
        </w:rPr>
        <w:t xml:space="preserve">нальной служебной деятельности: </w:t>
      </w:r>
    </w:p>
    <w:p w:rsidR="00161F21" w:rsidRPr="00333337" w:rsidRDefault="00161F21" w:rsidP="005248B7">
      <w:pPr>
        <w:pStyle w:val="ac"/>
        <w:ind w:left="708"/>
        <w:jc w:val="both"/>
        <w:rPr>
          <w:sz w:val="28"/>
          <w:szCs w:val="28"/>
        </w:rPr>
      </w:pPr>
      <w:r w:rsidRPr="00333337">
        <w:rPr>
          <w:sz w:val="28"/>
          <w:szCs w:val="28"/>
        </w:rPr>
        <w:t xml:space="preserve">регулирование промышленности и энергетики. </w:t>
      </w:r>
    </w:p>
    <w:p w:rsidR="005248B7" w:rsidRDefault="00042EC9" w:rsidP="00333337">
      <w:pPr>
        <w:pStyle w:val="ac"/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Вид профессиональной служебной деятельности: </w:t>
      </w:r>
    </w:p>
    <w:p w:rsidR="00161F21" w:rsidRPr="008D0D06" w:rsidRDefault="00161F21" w:rsidP="00333337">
      <w:pPr>
        <w:pStyle w:val="ac"/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организация мероприятий по созданию и функционированию энергетической инфраструктуры в субъектах Российской Федерации.</w:t>
      </w:r>
    </w:p>
    <w:p w:rsidR="00042EC9" w:rsidRPr="008D0D06" w:rsidRDefault="00333337" w:rsidP="00042EC9">
      <w:pPr>
        <w:pStyle w:val="ac"/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B38DD">
        <w:rPr>
          <w:sz w:val="28"/>
          <w:szCs w:val="28"/>
        </w:rPr>
        <w:t>онсультант</w:t>
      </w:r>
      <w:r w:rsidR="00042EC9" w:rsidRPr="008D0D06">
        <w:rPr>
          <w:sz w:val="28"/>
          <w:szCs w:val="28"/>
        </w:rPr>
        <w:t xml:space="preserve"> назначается на должность и освобождается от замещаемой должности министром энергетики и жилищно-коммунального хозяйства Нижегородской области в порядке, установленном действующим законодательством. </w:t>
      </w:r>
    </w:p>
    <w:p w:rsidR="00042EC9" w:rsidRPr="008D0D06" w:rsidRDefault="00333337" w:rsidP="00042EC9">
      <w:pPr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Pr="008D0D06">
        <w:rPr>
          <w:sz w:val="28"/>
          <w:szCs w:val="28"/>
        </w:rPr>
        <w:t xml:space="preserve"> </w:t>
      </w:r>
      <w:r w:rsidR="00042EC9" w:rsidRPr="008D0D06">
        <w:rPr>
          <w:sz w:val="28"/>
          <w:szCs w:val="28"/>
        </w:rPr>
        <w:t xml:space="preserve">непосредственно подчиняется начальнику отдела </w:t>
      </w:r>
      <w:r w:rsidR="001F09E0" w:rsidRPr="008D0D06">
        <w:rPr>
          <w:sz w:val="28"/>
          <w:szCs w:val="28"/>
        </w:rPr>
        <w:t>электроэнергетики управления энергетики министерства энергетики и жилищно-коммунального хозяйства Нижегородской области</w:t>
      </w:r>
      <w:r w:rsidR="001F09E0" w:rsidRPr="008D0D06">
        <w:rPr>
          <w:bCs/>
          <w:sz w:val="28"/>
          <w:szCs w:val="28"/>
        </w:rPr>
        <w:t xml:space="preserve"> </w:t>
      </w:r>
      <w:r w:rsidR="00042EC9" w:rsidRPr="008D0D06">
        <w:rPr>
          <w:bCs/>
          <w:sz w:val="28"/>
          <w:szCs w:val="28"/>
        </w:rPr>
        <w:t>(далее –</w:t>
      </w:r>
      <w:r w:rsidR="00042EC9" w:rsidRPr="008D0D06">
        <w:rPr>
          <w:sz w:val="28"/>
          <w:szCs w:val="28"/>
        </w:rPr>
        <w:t xml:space="preserve"> начальник отдела, отдел, министерство).</w:t>
      </w:r>
    </w:p>
    <w:p w:rsidR="0084061A" w:rsidRPr="008D0D06" w:rsidRDefault="0084061A" w:rsidP="00C2648E">
      <w:pPr>
        <w:pStyle w:val="a"/>
      </w:pPr>
      <w:r w:rsidRPr="008D0D06">
        <w:t>Квалификационные требования</w:t>
      </w:r>
    </w:p>
    <w:p w:rsidR="00A43C87" w:rsidRPr="008D0D06" w:rsidRDefault="00A43C87" w:rsidP="00A43C87">
      <w:pPr>
        <w:ind w:firstLine="567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A43C87" w:rsidRPr="008D0D06" w:rsidRDefault="00A43C87" w:rsidP="00A43C87">
      <w:pPr>
        <w:ind w:firstLine="567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2.1. Базо</w:t>
      </w:r>
      <w:r w:rsidR="00FF7475">
        <w:rPr>
          <w:sz w:val="28"/>
          <w:szCs w:val="28"/>
        </w:rPr>
        <w:t>вые квалификационные требования.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D0D06">
        <w:rPr>
          <w:sz w:val="28"/>
          <w:szCs w:val="28"/>
        </w:rPr>
        <w:lastRenderedPageBreak/>
        <w:t>2.1.1. К уровню профессионального образования: высшее образование</w:t>
      </w:r>
      <w:r w:rsidRPr="008D0D06">
        <w:rPr>
          <w:bCs/>
          <w:sz w:val="28"/>
          <w:szCs w:val="28"/>
        </w:rPr>
        <w:t>.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2.1.2. </w:t>
      </w:r>
      <w:r w:rsidRPr="008D0D06">
        <w:rPr>
          <w:color w:val="000000"/>
          <w:sz w:val="28"/>
          <w:szCs w:val="28"/>
        </w:rPr>
        <w:t>К стажу государственной гражданской службы или работы по специальности, направлению подготовки:</w:t>
      </w:r>
      <w:r w:rsidRPr="008D0D06">
        <w:rPr>
          <w:sz w:val="28"/>
          <w:szCs w:val="28"/>
        </w:rPr>
        <w:t xml:space="preserve"> требования не предъявляются.</w:t>
      </w:r>
    </w:p>
    <w:p w:rsidR="00A43C87" w:rsidRPr="008D0D06" w:rsidRDefault="00A43C87" w:rsidP="00A43C87">
      <w:pPr>
        <w:ind w:firstLine="567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2.1.3. К базовым знаниям и умениям: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D0D06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A43C87" w:rsidRPr="008D0D06" w:rsidRDefault="00A43C87" w:rsidP="00A43C87">
      <w:pPr>
        <w:ind w:firstLine="709"/>
        <w:jc w:val="both"/>
        <w:rPr>
          <w:sz w:val="28"/>
          <w:szCs w:val="28"/>
        </w:rPr>
      </w:pPr>
      <w:proofErr w:type="gramStart"/>
      <w:r w:rsidRPr="008D0D06">
        <w:rPr>
          <w:sz w:val="28"/>
          <w:szCs w:val="28"/>
        </w:rPr>
        <w:t xml:space="preserve">2) </w:t>
      </w:r>
      <w:r w:rsidRPr="008D0D06">
        <w:rPr>
          <w:color w:val="000000"/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Pr="008D0D06">
        <w:rPr>
          <w:color w:val="000000"/>
          <w:sz w:val="28"/>
          <w:szCs w:val="28"/>
        </w:rPr>
        <w:t xml:space="preserve"> </w:t>
      </w:r>
      <w:proofErr w:type="gramStart"/>
      <w:r w:rsidRPr="008D0D06">
        <w:rPr>
          <w:color w:val="000000"/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Pr="008D0D06">
        <w:rPr>
          <w:color w:val="000000"/>
          <w:sz w:val="28"/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A43C87" w:rsidRPr="008D0D06" w:rsidRDefault="00A43C87" w:rsidP="00A43C87">
      <w:pPr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4) умения включают в себя: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общие умения: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умение мыслить стратегически (системно);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коммуникативные умения;</w:t>
      </w:r>
    </w:p>
    <w:p w:rsidR="00A43C87" w:rsidRPr="008D0D06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умение управлять изменениями.</w:t>
      </w:r>
    </w:p>
    <w:p w:rsidR="00A43C87" w:rsidRPr="008D0D06" w:rsidRDefault="00A43C87" w:rsidP="00A43C87">
      <w:pPr>
        <w:ind w:firstLine="567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2.2. Профессионально-функциональные квалификационные требования.</w:t>
      </w:r>
    </w:p>
    <w:p w:rsidR="00A43C87" w:rsidRPr="008D0D06" w:rsidRDefault="002021D1" w:rsidP="007D74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3C87" w:rsidRPr="008D0D06">
        <w:rPr>
          <w:sz w:val="28"/>
          <w:szCs w:val="28"/>
        </w:rPr>
        <w:t>2.2.1. Профессиональные квалификационные требования:</w:t>
      </w:r>
    </w:p>
    <w:p w:rsidR="00264A5A" w:rsidRPr="008D0D06" w:rsidRDefault="002021D1" w:rsidP="00264A5A">
      <w:pPr>
        <w:shd w:val="clear" w:color="auto" w:fill="FFFFFF"/>
        <w:tabs>
          <w:tab w:val="num" w:pos="426"/>
        </w:tabs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11940" w:rsidRPr="002021D1">
        <w:rPr>
          <w:sz w:val="28"/>
          <w:szCs w:val="28"/>
        </w:rPr>
        <w:t>1)</w:t>
      </w:r>
      <w:r w:rsidR="00B6723A" w:rsidRPr="002021D1">
        <w:rPr>
          <w:sz w:val="28"/>
          <w:szCs w:val="28"/>
        </w:rPr>
        <w:t> </w:t>
      </w:r>
      <w:r w:rsidRPr="002021D1">
        <w:rPr>
          <w:color w:val="000000"/>
          <w:sz w:val="28"/>
          <w:szCs w:val="28"/>
        </w:rPr>
        <w:t>к специальности</w:t>
      </w:r>
      <w:r w:rsidRPr="00416622">
        <w:rPr>
          <w:color w:val="000000"/>
          <w:sz w:val="28"/>
          <w:szCs w:val="28"/>
        </w:rPr>
        <w:t xml:space="preserve">, направлению подготовки: требования не </w:t>
      </w:r>
      <w:r w:rsidRPr="00B17C2A">
        <w:rPr>
          <w:color w:val="000000"/>
          <w:sz w:val="28"/>
          <w:szCs w:val="28"/>
        </w:rPr>
        <w:t>предъявляются</w:t>
      </w:r>
      <w:r w:rsidRPr="00B17C2A">
        <w:rPr>
          <w:sz w:val="28"/>
          <w:szCs w:val="28"/>
          <w:lang w:eastAsia="en-US"/>
        </w:rPr>
        <w:t>;</w:t>
      </w:r>
    </w:p>
    <w:p w:rsidR="00B719B7" w:rsidRPr="008D0D06" w:rsidRDefault="002021D1" w:rsidP="002021D1">
      <w:pPr>
        <w:shd w:val="clear" w:color="auto" w:fill="FFFFFF"/>
        <w:tabs>
          <w:tab w:val="num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6D83" w:rsidRPr="008D0D06">
        <w:rPr>
          <w:sz w:val="28"/>
          <w:szCs w:val="28"/>
        </w:rPr>
        <w:t>2)</w:t>
      </w:r>
      <w:r w:rsidR="00B6723A" w:rsidRPr="008D0D06">
        <w:rPr>
          <w:sz w:val="28"/>
          <w:szCs w:val="28"/>
        </w:rPr>
        <w:t> </w:t>
      </w:r>
      <w:r w:rsidR="00B719B7" w:rsidRPr="008D0D06">
        <w:rPr>
          <w:sz w:val="28"/>
          <w:szCs w:val="28"/>
        </w:rPr>
        <w:t>к профессиональным знаниям и профессиональным умениям:</w:t>
      </w:r>
    </w:p>
    <w:p w:rsidR="009B031F" w:rsidRPr="00D138AA" w:rsidRDefault="009B031F" w:rsidP="00DC4758">
      <w:pPr>
        <w:spacing w:line="300" w:lineRule="auto"/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а) </w:t>
      </w:r>
      <w:r w:rsidRPr="00D138AA">
        <w:rPr>
          <w:sz w:val="28"/>
          <w:szCs w:val="28"/>
        </w:rPr>
        <w:t>знания в сфере законодательства Российской Федерации и Нижегородской области:</w:t>
      </w:r>
    </w:p>
    <w:p w:rsidR="009B031F" w:rsidRPr="008D0D06" w:rsidRDefault="006C455A" w:rsidP="00DC4758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D138AA">
        <w:rPr>
          <w:sz w:val="28"/>
          <w:szCs w:val="28"/>
        </w:rPr>
        <w:t>Федеральный</w:t>
      </w:r>
      <w:r w:rsidRPr="008D0D06">
        <w:rPr>
          <w:sz w:val="28"/>
          <w:szCs w:val="28"/>
        </w:rPr>
        <w:t xml:space="preserve"> закон от 26</w:t>
      </w:r>
      <w:r w:rsidR="001453DE" w:rsidRPr="008D0D06">
        <w:rPr>
          <w:sz w:val="28"/>
          <w:szCs w:val="28"/>
        </w:rPr>
        <w:t xml:space="preserve"> марта </w:t>
      </w:r>
      <w:r w:rsidRPr="008D0D06">
        <w:rPr>
          <w:sz w:val="28"/>
          <w:szCs w:val="28"/>
        </w:rPr>
        <w:t>2003</w:t>
      </w:r>
      <w:r w:rsidR="001453DE" w:rsidRPr="008D0D06">
        <w:rPr>
          <w:sz w:val="28"/>
          <w:szCs w:val="28"/>
        </w:rPr>
        <w:t xml:space="preserve"> г.</w:t>
      </w:r>
      <w:r w:rsidRPr="008D0D06">
        <w:rPr>
          <w:sz w:val="28"/>
          <w:szCs w:val="28"/>
        </w:rPr>
        <w:t xml:space="preserve"> </w:t>
      </w:r>
      <w:r w:rsidR="001453DE" w:rsidRPr="008D0D06">
        <w:rPr>
          <w:sz w:val="28"/>
          <w:szCs w:val="28"/>
        </w:rPr>
        <w:t>№</w:t>
      </w:r>
      <w:r w:rsidRPr="008D0D06">
        <w:rPr>
          <w:sz w:val="28"/>
          <w:szCs w:val="28"/>
        </w:rPr>
        <w:t xml:space="preserve"> 35-ФЗ </w:t>
      </w:r>
      <w:r w:rsidR="001453DE" w:rsidRPr="008D0D06">
        <w:rPr>
          <w:sz w:val="28"/>
          <w:szCs w:val="28"/>
        </w:rPr>
        <w:t>«</w:t>
      </w:r>
      <w:r w:rsidRPr="008D0D06">
        <w:rPr>
          <w:sz w:val="28"/>
          <w:szCs w:val="28"/>
        </w:rPr>
        <w:t>Об электроэнергетике</w:t>
      </w:r>
      <w:r w:rsidR="001453DE" w:rsidRPr="008D0D06">
        <w:rPr>
          <w:sz w:val="28"/>
          <w:szCs w:val="28"/>
        </w:rPr>
        <w:t>»</w:t>
      </w:r>
      <w:r w:rsidRPr="008D0D06">
        <w:rPr>
          <w:sz w:val="28"/>
          <w:szCs w:val="28"/>
        </w:rPr>
        <w:t>;</w:t>
      </w:r>
    </w:p>
    <w:p w:rsidR="001453DE" w:rsidRPr="008D0D06" w:rsidRDefault="001453DE" w:rsidP="00DC4758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Федеральный закон от 6 октября 2003 г. № 131-ФЗ «Об общих принципах организации местного самоуправления в Российской Федерации»;</w:t>
      </w:r>
    </w:p>
    <w:p w:rsidR="008202B6" w:rsidRPr="008D0D06" w:rsidRDefault="008202B6" w:rsidP="00AF7325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Федеральный закон от 2 мая 2006 г. № 59-ФЗ «О порядке рассмотрения обращений граждан»;</w:t>
      </w:r>
    </w:p>
    <w:p w:rsidR="008202B6" w:rsidRPr="008D0D06" w:rsidRDefault="008202B6" w:rsidP="00D57F20">
      <w:pPr>
        <w:pStyle w:val="ac"/>
        <w:tabs>
          <w:tab w:val="left" w:pos="1080"/>
        </w:tabs>
        <w:ind w:left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Федеральный закон от 26 июля 2006 г. № 135-ФЗ «О защите конкуренции»;</w:t>
      </w:r>
    </w:p>
    <w:p w:rsidR="008770FF" w:rsidRPr="008D0D06" w:rsidRDefault="008770FF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Федеральный закон от</w:t>
      </w:r>
      <w:r w:rsidR="001453DE" w:rsidRPr="008D0D06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23</w:t>
      </w:r>
      <w:r w:rsidR="001453DE" w:rsidRPr="008D0D06">
        <w:rPr>
          <w:sz w:val="28"/>
          <w:szCs w:val="28"/>
        </w:rPr>
        <w:t xml:space="preserve"> ноября </w:t>
      </w:r>
      <w:r w:rsidRPr="008D0D06">
        <w:rPr>
          <w:sz w:val="28"/>
          <w:szCs w:val="28"/>
        </w:rPr>
        <w:t>2009</w:t>
      </w:r>
      <w:r w:rsidR="001453DE" w:rsidRPr="008D0D06">
        <w:rPr>
          <w:sz w:val="28"/>
          <w:szCs w:val="28"/>
        </w:rPr>
        <w:t xml:space="preserve"> г.</w:t>
      </w:r>
      <w:r w:rsidRPr="008D0D06">
        <w:rPr>
          <w:sz w:val="28"/>
          <w:szCs w:val="28"/>
        </w:rPr>
        <w:t xml:space="preserve"> № 261-ФЗ «Об энергосбережении и о повышении энергетической эффективности и о внесении изменений в отдельные законодательные акты Российской Федерации»;</w:t>
      </w:r>
    </w:p>
    <w:p w:rsidR="008202B6" w:rsidRPr="008D0D06" w:rsidRDefault="008202B6" w:rsidP="00DC4758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lastRenderedPageBreak/>
        <w:t>постановление Правительства Российской Федерации от </w:t>
      </w:r>
      <w:r w:rsidR="00DC4758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27 декабря 2004 г.</w:t>
      </w:r>
      <w:r w:rsidR="00DC4758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№</w:t>
      </w:r>
      <w:r w:rsidR="004067ED">
        <w:rPr>
          <w:sz w:val="28"/>
          <w:szCs w:val="28"/>
        </w:rPr>
        <w:t> </w:t>
      </w:r>
      <w:r w:rsidR="00DC4758">
        <w:rPr>
          <w:sz w:val="28"/>
          <w:szCs w:val="28"/>
        </w:rPr>
        <w:t xml:space="preserve"> 854 </w:t>
      </w:r>
      <w:r w:rsidRPr="008D0D06">
        <w:rPr>
          <w:sz w:val="28"/>
          <w:szCs w:val="28"/>
        </w:rPr>
        <w:t>«Об утверждении Правил оперативно-диспетчерского управления в электроэнергетике»;</w:t>
      </w:r>
    </w:p>
    <w:p w:rsidR="00280333" w:rsidRPr="008D0D06" w:rsidRDefault="008202B6" w:rsidP="00280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0D06">
        <w:rPr>
          <w:sz w:val="28"/>
          <w:szCs w:val="28"/>
        </w:rPr>
        <w:t>постановление Правительства Российской Федерации от 27</w:t>
      </w:r>
      <w:r w:rsidR="00964E34" w:rsidRPr="008D0D06">
        <w:rPr>
          <w:sz w:val="28"/>
          <w:szCs w:val="28"/>
        </w:rPr>
        <w:t xml:space="preserve"> декабря </w:t>
      </w:r>
      <w:r w:rsidRPr="008D0D06">
        <w:rPr>
          <w:sz w:val="28"/>
          <w:szCs w:val="28"/>
        </w:rPr>
        <w:t>2004</w:t>
      </w:r>
      <w:r w:rsidR="00964E34" w:rsidRPr="008D0D06">
        <w:rPr>
          <w:sz w:val="28"/>
          <w:szCs w:val="28"/>
        </w:rPr>
        <w:t> г.</w:t>
      </w:r>
      <w:r w:rsidR="003D5F26" w:rsidRPr="008D0D06">
        <w:rPr>
          <w:sz w:val="28"/>
          <w:szCs w:val="28"/>
        </w:rPr>
        <w:t xml:space="preserve"> </w:t>
      </w:r>
      <w:r w:rsidR="004067ED">
        <w:rPr>
          <w:sz w:val="28"/>
          <w:szCs w:val="28"/>
        </w:rPr>
        <w:t>№ </w:t>
      </w:r>
      <w:r w:rsidRPr="008D0D06">
        <w:rPr>
          <w:sz w:val="28"/>
          <w:szCs w:val="28"/>
        </w:rPr>
        <w:t xml:space="preserve">861 </w:t>
      </w:r>
      <w:r w:rsidR="00280333" w:rsidRPr="008D0D06">
        <w:rPr>
          <w:sz w:val="28"/>
          <w:szCs w:val="28"/>
        </w:rPr>
        <w:t>«</w:t>
      </w:r>
      <w:r w:rsidR="00280333" w:rsidRPr="008D0D06">
        <w:rPr>
          <w:rFonts w:eastAsiaTheme="minorHAnsi"/>
          <w:sz w:val="28"/>
          <w:szCs w:val="28"/>
          <w:lang w:eastAsia="en-US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="00280333" w:rsidRPr="008D0D06">
        <w:rPr>
          <w:rFonts w:eastAsiaTheme="minorHAnsi"/>
          <w:sz w:val="28"/>
          <w:szCs w:val="28"/>
          <w:lang w:eastAsia="en-US"/>
        </w:rPr>
        <w:t>энергопринимающих</w:t>
      </w:r>
      <w:proofErr w:type="spellEnd"/>
      <w:r w:rsidR="00280333" w:rsidRPr="008D0D06">
        <w:rPr>
          <w:rFonts w:eastAsiaTheme="minorHAnsi"/>
          <w:sz w:val="28"/>
          <w:szCs w:val="28"/>
          <w:lang w:eastAsia="en-US"/>
        </w:rPr>
        <w:t xml:space="preserve"> устройств потребителей электрической</w:t>
      </w:r>
      <w:proofErr w:type="gramEnd"/>
      <w:r w:rsidR="00280333" w:rsidRPr="008D0D06">
        <w:rPr>
          <w:rFonts w:eastAsiaTheme="minorHAnsi"/>
          <w:sz w:val="28"/>
          <w:szCs w:val="28"/>
          <w:lang w:eastAsia="en-US"/>
        </w:rPr>
        <w:t xml:space="preserve">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</w:r>
    </w:p>
    <w:p w:rsidR="00B6723A" w:rsidRPr="008D0D06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rFonts w:eastAsiaTheme="minorHAnsi"/>
          <w:sz w:val="28"/>
          <w:szCs w:val="28"/>
          <w:lang w:eastAsia="en-US"/>
        </w:rPr>
        <w:t>п</w:t>
      </w:r>
      <w:r w:rsidRPr="008D0D06">
        <w:rPr>
          <w:sz w:val="28"/>
          <w:szCs w:val="28"/>
        </w:rPr>
        <w:t>остановление Правительства Российской Федерации от 4 мая 2012 г. № 442 «О функционировании розничных рынков электрической энергии, полном и (или) частичном ограничении режима потребления электрической энергии»;</w:t>
      </w:r>
    </w:p>
    <w:p w:rsidR="009E57F9" w:rsidRPr="008D0D06" w:rsidRDefault="00B6723A" w:rsidP="009E5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0D06">
        <w:rPr>
          <w:sz w:val="28"/>
          <w:szCs w:val="28"/>
        </w:rPr>
        <w:t>распоряжение Правительства Российской Федерации от 8 января 2009 г. № 1-р «</w:t>
      </w:r>
      <w:r w:rsidR="009E57F9" w:rsidRPr="008D0D06">
        <w:rPr>
          <w:rFonts w:eastAsiaTheme="minorHAnsi"/>
          <w:sz w:val="28"/>
          <w:szCs w:val="28"/>
          <w:lang w:eastAsia="en-US"/>
        </w:rPr>
        <w:t>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года»;</w:t>
      </w:r>
    </w:p>
    <w:p w:rsidR="00B6723A" w:rsidRPr="008D0D06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приказ Министерства энергетики Российской Федерации от 7 апреля 2010 г. №</w:t>
      </w:r>
      <w:r w:rsidR="00BB37CD" w:rsidRPr="008D0D06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149 «Об утверждении порядка заключения и существенных условий договора, регулирующего условия установки, замены и (или) эксплуатации приборов учета используемых энергетических ресурсов»;</w:t>
      </w:r>
    </w:p>
    <w:p w:rsidR="00B6723A" w:rsidRPr="008D0D06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приказ Министерства энергетики Российской Федерации от 15 апреля 2014 г. № 186 «О Единых стандартах качества обслуживания сетевыми организациями потребителей услуг сетевых организаций»;</w:t>
      </w:r>
    </w:p>
    <w:p w:rsidR="007F591D" w:rsidRPr="008D0D06" w:rsidRDefault="00AF6557" w:rsidP="00D57F2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</w:t>
      </w:r>
      <w:r w:rsidR="007F591D" w:rsidRPr="008D0D06">
        <w:rPr>
          <w:sz w:val="28"/>
          <w:szCs w:val="28"/>
        </w:rPr>
        <w:t>остановление Правительства Нижегородской области от 12 июля 2013</w:t>
      </w:r>
      <w:r w:rsidRPr="008D0D06">
        <w:rPr>
          <w:sz w:val="28"/>
          <w:szCs w:val="28"/>
        </w:rPr>
        <w:t> </w:t>
      </w:r>
      <w:r w:rsidR="007F591D" w:rsidRPr="008D0D06">
        <w:rPr>
          <w:sz w:val="28"/>
          <w:szCs w:val="28"/>
        </w:rPr>
        <w:t>г.</w:t>
      </w:r>
      <w:r w:rsidRPr="008D0D06">
        <w:rPr>
          <w:sz w:val="28"/>
          <w:szCs w:val="28"/>
        </w:rPr>
        <w:t xml:space="preserve"> </w:t>
      </w:r>
      <w:r w:rsidR="007F591D" w:rsidRPr="008D0D06">
        <w:rPr>
          <w:sz w:val="28"/>
          <w:szCs w:val="28"/>
        </w:rPr>
        <w:t>№</w:t>
      </w:r>
      <w:r w:rsidRPr="008D0D06">
        <w:rPr>
          <w:sz w:val="28"/>
          <w:szCs w:val="28"/>
        </w:rPr>
        <w:t> </w:t>
      </w:r>
      <w:r w:rsidR="007F591D" w:rsidRPr="008D0D06">
        <w:rPr>
          <w:sz w:val="28"/>
          <w:szCs w:val="28"/>
        </w:rPr>
        <w:t>470 «Об утверждении Порядка разработки, реализации и оценки эффективности государственных программ Нижегородской области»;</w:t>
      </w:r>
    </w:p>
    <w:p w:rsidR="0039336B" w:rsidRPr="008D0D06" w:rsidRDefault="0039336B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постановление Правительства Нижегородской области от 4 мая 2016 г. № 249 «Об утверждении Положения о министерстве энергетики и жилищно-коммунального хозяйства Нижегородской области»;</w:t>
      </w:r>
    </w:p>
    <w:p w:rsidR="00685E7E" w:rsidRPr="008D0D06" w:rsidRDefault="00685E7E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распоряжение Правительства Нижегородской области от 6 июля 2007 г.</w:t>
      </w:r>
      <w:r w:rsidR="00EA4AB1" w:rsidRPr="008D0D06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№</w:t>
      </w:r>
      <w:r w:rsidR="006E66F8">
        <w:rPr>
          <w:sz w:val="28"/>
          <w:szCs w:val="28"/>
        </w:rPr>
        <w:t> </w:t>
      </w:r>
      <w:r w:rsidRPr="008D0D06">
        <w:rPr>
          <w:sz w:val="28"/>
          <w:szCs w:val="28"/>
        </w:rPr>
        <w:t>916-р «Об охране и безопасной эксплуатации линий электропередачи, магистральных трубопроводов и газораспределительных сетей в Нижегородской области;</w:t>
      </w:r>
    </w:p>
    <w:p w:rsidR="004D2A61" w:rsidRPr="008D0D06" w:rsidRDefault="004D2A61" w:rsidP="00F418E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иные нормативные правовые акты применительно к исполнению своих должностных обязанносте</w:t>
      </w:r>
      <w:r w:rsidR="00D57F20" w:rsidRPr="008D0D06">
        <w:rPr>
          <w:sz w:val="28"/>
          <w:szCs w:val="28"/>
        </w:rPr>
        <w:t>й;</w:t>
      </w:r>
    </w:p>
    <w:p w:rsidR="009B031F" w:rsidRPr="008D0D06" w:rsidRDefault="009B031F" w:rsidP="00F418E0">
      <w:pPr>
        <w:ind w:firstLine="709"/>
        <w:jc w:val="both"/>
        <w:rPr>
          <w:bCs/>
          <w:sz w:val="28"/>
          <w:szCs w:val="28"/>
        </w:rPr>
      </w:pPr>
      <w:r w:rsidRPr="008D0D06">
        <w:rPr>
          <w:sz w:val="28"/>
          <w:szCs w:val="28"/>
        </w:rPr>
        <w:t>б) </w:t>
      </w:r>
      <w:r w:rsidRPr="008D0D06">
        <w:rPr>
          <w:bCs/>
          <w:sz w:val="28"/>
          <w:szCs w:val="28"/>
        </w:rPr>
        <w:t>иные профессиональные знания:</w:t>
      </w:r>
    </w:p>
    <w:p w:rsidR="00AC7C75" w:rsidRPr="008D0D06" w:rsidRDefault="001D699C" w:rsidP="00F418E0">
      <w:pPr>
        <w:pStyle w:val="ac"/>
        <w:tabs>
          <w:tab w:val="left" w:pos="1080"/>
        </w:tabs>
        <w:ind w:left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понятие нормативно-технической и</w:t>
      </w:r>
      <w:r w:rsidR="002231BB" w:rsidRPr="008D0D06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проектной документации;</w:t>
      </w:r>
    </w:p>
    <w:p w:rsidR="0064069D" w:rsidRPr="008D0D06" w:rsidRDefault="0064069D" w:rsidP="00F418E0">
      <w:pPr>
        <w:pStyle w:val="ac"/>
        <w:ind w:left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формы и принципы государственной поддержки инвестиционных проектов;</w:t>
      </w:r>
    </w:p>
    <w:p w:rsidR="007715BE" w:rsidRPr="008D0D06" w:rsidRDefault="007715BE" w:rsidP="00F418E0">
      <w:pPr>
        <w:pStyle w:val="ac"/>
        <w:tabs>
          <w:tab w:val="left" w:pos="1080"/>
        </w:tabs>
        <w:ind w:left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понятие проекта нормативного правового акта, этапы его разработки;</w:t>
      </w:r>
    </w:p>
    <w:p w:rsidR="00AC75C5" w:rsidRPr="008D0D06" w:rsidRDefault="000803A5" w:rsidP="00F418E0">
      <w:pPr>
        <w:pStyle w:val="ac"/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правила разработки схем </w:t>
      </w:r>
      <w:r w:rsidR="00AC75C5" w:rsidRPr="008D0D06">
        <w:rPr>
          <w:sz w:val="28"/>
          <w:szCs w:val="28"/>
        </w:rPr>
        <w:t>и</w:t>
      </w:r>
      <w:r w:rsidRPr="008D0D06">
        <w:rPr>
          <w:sz w:val="28"/>
          <w:szCs w:val="28"/>
        </w:rPr>
        <w:t xml:space="preserve"> </w:t>
      </w:r>
      <w:r w:rsidR="00AC75C5" w:rsidRPr="008D0D06">
        <w:rPr>
          <w:sz w:val="28"/>
          <w:szCs w:val="28"/>
        </w:rPr>
        <w:t>программ развития электроэнергети</w:t>
      </w:r>
      <w:r w:rsidR="00264A50">
        <w:rPr>
          <w:sz w:val="28"/>
          <w:szCs w:val="28"/>
        </w:rPr>
        <w:t>ческих систем</w:t>
      </w:r>
      <w:r w:rsidR="00AC75C5" w:rsidRPr="008D0D06">
        <w:rPr>
          <w:sz w:val="28"/>
          <w:szCs w:val="28"/>
        </w:rPr>
        <w:t>;</w:t>
      </w:r>
    </w:p>
    <w:p w:rsidR="00AC75C5" w:rsidRPr="008D0D06" w:rsidRDefault="00AC75C5" w:rsidP="00F418E0">
      <w:pPr>
        <w:pStyle w:val="ac"/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основы анализа финансово-хозяйственной деятельности электросетевых организаций;</w:t>
      </w:r>
    </w:p>
    <w:p w:rsidR="00AC75C5" w:rsidRPr="008D0D06" w:rsidRDefault="00AC75C5" w:rsidP="00F418E0">
      <w:pPr>
        <w:pStyle w:val="ac"/>
        <w:ind w:left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понятие и процедура</w:t>
      </w:r>
      <w:r w:rsidR="00A61FAD" w:rsidRPr="008D0D06">
        <w:rPr>
          <w:sz w:val="28"/>
          <w:szCs w:val="28"/>
        </w:rPr>
        <w:t xml:space="preserve"> рассмотрения обращений граждан;</w:t>
      </w:r>
    </w:p>
    <w:p w:rsidR="00006647" w:rsidRPr="008D0D06" w:rsidRDefault="009B031F" w:rsidP="00F418E0">
      <w:pPr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lastRenderedPageBreak/>
        <w:t>в) профессиональные умения:</w:t>
      </w:r>
    </w:p>
    <w:p w:rsidR="00A474F1" w:rsidRPr="004F2D25" w:rsidRDefault="00A474F1" w:rsidP="00624FB7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составление и оформление служебных документов, писем, отчетов, справок по вопросам, отнесенным к компетенции отдела;</w:t>
      </w:r>
    </w:p>
    <w:p w:rsidR="00A474F1" w:rsidRPr="004F2D25" w:rsidRDefault="007B2935" w:rsidP="00624FB7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A474F1" w:rsidRPr="004F2D25">
        <w:rPr>
          <w:sz w:val="28"/>
          <w:szCs w:val="28"/>
        </w:rPr>
        <w:t xml:space="preserve"> с нормативными правовыми актами в сфере электроснабжения, применять их положения в практической деятельности в пределах своей компетенции</w:t>
      </w:r>
      <w:r w:rsidR="00A474F1">
        <w:rPr>
          <w:sz w:val="28"/>
          <w:szCs w:val="28"/>
        </w:rPr>
        <w:t>;</w:t>
      </w:r>
    </w:p>
    <w:p w:rsidR="00A474F1" w:rsidRPr="004F2D25" w:rsidRDefault="00A474F1" w:rsidP="00E15F74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разработка и</w:t>
      </w:r>
      <w:r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 xml:space="preserve">реализация государственных, </w:t>
      </w:r>
      <w:r w:rsidR="00385987">
        <w:rPr>
          <w:sz w:val="28"/>
          <w:szCs w:val="28"/>
        </w:rPr>
        <w:t xml:space="preserve">региональных программ </w:t>
      </w:r>
      <w:r w:rsidRPr="004F2D2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вопросам реализации государственной политики в</w:t>
      </w:r>
      <w:r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сфере электроэнергетики;</w:t>
      </w:r>
    </w:p>
    <w:p w:rsidR="00A474F1" w:rsidRPr="004F2D25" w:rsidRDefault="00A474F1" w:rsidP="00A819AE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формирование отчетности о</w:t>
      </w:r>
      <w:r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реализации мероприятий государственных программ;</w:t>
      </w:r>
    </w:p>
    <w:p w:rsidR="00A474F1" w:rsidRPr="004F2D25" w:rsidRDefault="00A474F1" w:rsidP="00A819AE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работа с информационными ресурсами и информационными системами в сфере энергетики;</w:t>
      </w:r>
    </w:p>
    <w:p w:rsidR="00B67962" w:rsidRPr="008D0D06" w:rsidRDefault="00B67962" w:rsidP="00DD43A0">
      <w:pPr>
        <w:pStyle w:val="ac"/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практическое применение норма</w:t>
      </w:r>
      <w:r w:rsidR="002D611F" w:rsidRPr="008D0D06">
        <w:rPr>
          <w:sz w:val="28"/>
          <w:szCs w:val="28"/>
        </w:rPr>
        <w:t xml:space="preserve">тивных правовых актов в сфере </w:t>
      </w:r>
      <w:r w:rsidR="000803A5" w:rsidRPr="008D0D06">
        <w:rPr>
          <w:sz w:val="28"/>
          <w:szCs w:val="28"/>
        </w:rPr>
        <w:t>электроснабжения</w:t>
      </w:r>
      <w:r w:rsidR="00D87629" w:rsidRPr="008D0D06">
        <w:rPr>
          <w:sz w:val="28"/>
          <w:szCs w:val="28"/>
        </w:rPr>
        <w:t>.</w:t>
      </w:r>
    </w:p>
    <w:p w:rsidR="0009234E" w:rsidRPr="008D0D06" w:rsidRDefault="009416AE" w:rsidP="00F418E0">
      <w:pPr>
        <w:ind w:left="708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2.2.2. </w:t>
      </w:r>
      <w:r w:rsidR="0009234E" w:rsidRPr="008D0D06">
        <w:rPr>
          <w:sz w:val="28"/>
          <w:szCs w:val="28"/>
        </w:rPr>
        <w:t>Функциональные квалификационные требования:</w:t>
      </w:r>
    </w:p>
    <w:p w:rsidR="0009234E" w:rsidRPr="008D0D06" w:rsidRDefault="0009234E" w:rsidP="00F418E0">
      <w:pPr>
        <w:pStyle w:val="ac"/>
        <w:numPr>
          <w:ilvl w:val="0"/>
          <w:numId w:val="32"/>
        </w:numPr>
        <w:tabs>
          <w:tab w:val="left" w:pos="9033"/>
        </w:tabs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к функциональным знаниям: </w:t>
      </w:r>
    </w:p>
    <w:p w:rsidR="00D87629" w:rsidRPr="008D0D06" w:rsidRDefault="00D87629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процедур</w:t>
      </w:r>
      <w:r w:rsidR="00911514" w:rsidRPr="008D0D06">
        <w:rPr>
          <w:sz w:val="28"/>
          <w:szCs w:val="28"/>
        </w:rPr>
        <w:t>а</w:t>
      </w:r>
      <w:r w:rsidRPr="008D0D06">
        <w:rPr>
          <w:sz w:val="28"/>
          <w:szCs w:val="28"/>
        </w:rPr>
        <w:t xml:space="preserve"> разработки проектов нормативных правовых актов по вопросам электроснабжения; </w:t>
      </w:r>
    </w:p>
    <w:p w:rsidR="008D1DF3" w:rsidRPr="008D0D06" w:rsidRDefault="008D1DF3" w:rsidP="008D1DF3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возможность применения современных информационно-коммуникационных технологий в государственных органах, включая использование возможностей межведомственного документооборота;</w:t>
      </w:r>
    </w:p>
    <w:p w:rsidR="00911514" w:rsidRPr="008D0D06" w:rsidRDefault="008D1DF3" w:rsidP="008D1DF3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понятие энергетической безопасности, принципы обеспечения энергетической безопасности;</w:t>
      </w:r>
    </w:p>
    <w:p w:rsidR="009056B6" w:rsidRPr="008D0D06" w:rsidRDefault="009056B6" w:rsidP="00F418E0">
      <w:pPr>
        <w:pStyle w:val="ac"/>
        <w:numPr>
          <w:ilvl w:val="0"/>
          <w:numId w:val="32"/>
        </w:numPr>
        <w:tabs>
          <w:tab w:val="left" w:pos="9033"/>
        </w:tabs>
        <w:jc w:val="both"/>
        <w:rPr>
          <w:sz w:val="28"/>
          <w:szCs w:val="28"/>
        </w:rPr>
      </w:pPr>
      <w:r w:rsidRPr="008D0D06">
        <w:rPr>
          <w:sz w:val="28"/>
          <w:szCs w:val="28"/>
        </w:rPr>
        <w:t>к функциональным умениям:</w:t>
      </w:r>
    </w:p>
    <w:p w:rsidR="004F2D25" w:rsidRPr="008D0D06" w:rsidRDefault="004F2D25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реализация государс</w:t>
      </w:r>
      <w:r w:rsidR="00385987">
        <w:rPr>
          <w:sz w:val="28"/>
          <w:szCs w:val="28"/>
        </w:rPr>
        <w:t xml:space="preserve">твенных, региональных программ </w:t>
      </w:r>
      <w:r w:rsidRPr="008D0D06">
        <w:rPr>
          <w:sz w:val="28"/>
          <w:szCs w:val="28"/>
        </w:rPr>
        <w:t>по</w:t>
      </w:r>
      <w:r w:rsidR="00620590" w:rsidRPr="008D0D06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вопросам реализации государственной политики в</w:t>
      </w:r>
      <w:r w:rsidR="00620590" w:rsidRPr="008D0D06">
        <w:rPr>
          <w:sz w:val="28"/>
          <w:szCs w:val="28"/>
        </w:rPr>
        <w:t xml:space="preserve"> </w:t>
      </w:r>
      <w:r w:rsidR="004E7562">
        <w:rPr>
          <w:sz w:val="28"/>
          <w:szCs w:val="28"/>
        </w:rPr>
        <w:t xml:space="preserve">сфере электроэнергетики и </w:t>
      </w:r>
      <w:r w:rsidRPr="008D0D06">
        <w:rPr>
          <w:sz w:val="28"/>
          <w:szCs w:val="28"/>
        </w:rPr>
        <w:t>формирование отчетности о</w:t>
      </w:r>
      <w:r w:rsidR="00620590" w:rsidRPr="008D0D06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реализации мероприятий государственных программ;</w:t>
      </w:r>
    </w:p>
    <w:p w:rsidR="004F2D25" w:rsidRPr="008D0D06" w:rsidRDefault="004F2D25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работа с</w:t>
      </w:r>
      <w:r w:rsidR="006E66F8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информационными ресурсами и</w:t>
      </w:r>
      <w:r w:rsidR="006E66F8">
        <w:rPr>
          <w:sz w:val="28"/>
          <w:szCs w:val="28"/>
        </w:rPr>
        <w:t xml:space="preserve"> </w:t>
      </w:r>
      <w:r w:rsidRPr="008D0D06">
        <w:rPr>
          <w:sz w:val="28"/>
          <w:szCs w:val="28"/>
        </w:rPr>
        <w:t>информационны</w:t>
      </w:r>
      <w:r w:rsidR="00690996" w:rsidRPr="008D0D06">
        <w:rPr>
          <w:sz w:val="28"/>
          <w:szCs w:val="28"/>
        </w:rPr>
        <w:t>ми системами в</w:t>
      </w:r>
      <w:r w:rsidR="006E66F8">
        <w:rPr>
          <w:sz w:val="28"/>
          <w:szCs w:val="28"/>
        </w:rPr>
        <w:t xml:space="preserve"> </w:t>
      </w:r>
      <w:r w:rsidR="00690996" w:rsidRPr="008D0D06">
        <w:rPr>
          <w:sz w:val="28"/>
          <w:szCs w:val="28"/>
        </w:rPr>
        <w:t>сфере энергетики;</w:t>
      </w:r>
    </w:p>
    <w:p w:rsidR="00690996" w:rsidRPr="008D0D06" w:rsidRDefault="00690996" w:rsidP="00690996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 w:rsidRPr="008D0D06">
        <w:rPr>
          <w:rFonts w:eastAsia="Calibri"/>
          <w:sz w:val="28"/>
          <w:szCs w:val="28"/>
        </w:rPr>
        <w:t>подготовка аналитических, информационных и других материалов;</w:t>
      </w:r>
    </w:p>
    <w:p w:rsidR="00690996" w:rsidRPr="008D0D06" w:rsidRDefault="00690996" w:rsidP="00690996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 w:rsidRPr="008D0D06">
        <w:rPr>
          <w:rFonts w:eastAsia="Calibri"/>
          <w:sz w:val="28"/>
          <w:szCs w:val="28"/>
        </w:rPr>
        <w:t>работа с технической проектной документацией;</w:t>
      </w:r>
    </w:p>
    <w:p w:rsidR="00690996" w:rsidRPr="008D0D06" w:rsidRDefault="00690996" w:rsidP="00690996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8D0D06">
        <w:rPr>
          <w:rFonts w:eastAsia="Calibri"/>
          <w:sz w:val="28"/>
          <w:szCs w:val="28"/>
        </w:rPr>
        <w:t>подготовка служебных писем, включая ответы на обращения государственных органов, граждан и организаций.</w:t>
      </w:r>
    </w:p>
    <w:p w:rsidR="0084061A" w:rsidRPr="008D0D06" w:rsidRDefault="0084061A" w:rsidP="00C2648E">
      <w:pPr>
        <w:pStyle w:val="a"/>
      </w:pPr>
      <w:r w:rsidRPr="008D0D06">
        <w:t>Должностные обязанности</w:t>
      </w:r>
    </w:p>
    <w:p w:rsidR="007E578F" w:rsidRPr="008D0D06" w:rsidRDefault="00CC0281" w:rsidP="007E578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7E578F" w:rsidRPr="008D0D06">
        <w:rPr>
          <w:sz w:val="28"/>
          <w:szCs w:val="28"/>
        </w:rPr>
        <w:t xml:space="preserve">онсультант </w:t>
      </w:r>
      <w:r w:rsidR="007E578F" w:rsidRPr="008D0D06">
        <w:rPr>
          <w:bCs/>
          <w:sz w:val="28"/>
          <w:szCs w:val="28"/>
        </w:rPr>
        <w:t>исполняет следующие должностные обязанности:</w:t>
      </w:r>
    </w:p>
    <w:p w:rsidR="004E38F9" w:rsidRPr="008D0D06" w:rsidRDefault="004E38F9" w:rsidP="0069141D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формировании и реализации единой финансово-экономической и технической политики в сфере функционирования и развития электроэнергетики Нижегородской области.</w:t>
      </w:r>
    </w:p>
    <w:p w:rsidR="004E38F9" w:rsidRPr="008D0D06" w:rsidRDefault="004E38F9" w:rsidP="0069141D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разработке проектов соглашений с федеральными органами исполнительной власти Российской Федерации и организациями электроэнергетики по вопросам, относящимся к компетенции отдела.</w:t>
      </w:r>
    </w:p>
    <w:p w:rsidR="004E7562" w:rsidRDefault="004E38F9" w:rsidP="0069141D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4E7562">
        <w:rPr>
          <w:sz w:val="28"/>
          <w:szCs w:val="28"/>
        </w:rPr>
        <w:t xml:space="preserve">Участвует в согласовании соглашений между Правительством Нижегородской области и электроэнергетическими организациями, между Правительством Нижегородской области и федеральными органами </w:t>
      </w:r>
      <w:r w:rsidRPr="004E7562">
        <w:rPr>
          <w:sz w:val="28"/>
          <w:szCs w:val="28"/>
        </w:rPr>
        <w:lastRenderedPageBreak/>
        <w:t xml:space="preserve">исполнительной власти Российской Федерации по вопросам развития электроэнергетики </w:t>
      </w:r>
      <w:r w:rsidR="00D27F0F" w:rsidRPr="004E7562">
        <w:rPr>
          <w:sz w:val="28"/>
          <w:szCs w:val="28"/>
        </w:rPr>
        <w:t>в рамках</w:t>
      </w:r>
      <w:r w:rsidR="00D27F0F" w:rsidRPr="004E7562">
        <w:rPr>
          <w:color w:val="FF0000"/>
          <w:sz w:val="28"/>
          <w:szCs w:val="28"/>
        </w:rPr>
        <w:t xml:space="preserve"> </w:t>
      </w:r>
      <w:r w:rsidR="004E7562">
        <w:rPr>
          <w:sz w:val="28"/>
          <w:szCs w:val="28"/>
        </w:rPr>
        <w:t>компетенции отдела.</w:t>
      </w:r>
    </w:p>
    <w:p w:rsidR="004E38F9" w:rsidRPr="008D0D06" w:rsidRDefault="004E38F9" w:rsidP="00021EA9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Формирует и корректирует прогноз потребности в дополнительных электрических мощностях перспективных потребителей Нижегородской области.</w:t>
      </w:r>
    </w:p>
    <w:p w:rsidR="004E38F9" w:rsidRPr="008D0D06" w:rsidRDefault="00620590" w:rsidP="00CC0FCB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Осуществляет</w:t>
      </w:r>
      <w:r w:rsidR="004E38F9" w:rsidRPr="008D0D06">
        <w:rPr>
          <w:sz w:val="28"/>
          <w:szCs w:val="28"/>
        </w:rPr>
        <w:t xml:space="preserve"> мониторинг и проводит анализ финансово-экономического состояния субъектов электроэнергетики, действующих на территории Нижегородской области, в пределах своей компетенции. </w:t>
      </w:r>
    </w:p>
    <w:p w:rsidR="004E38F9" w:rsidRPr="008D0D06" w:rsidRDefault="004E38F9" w:rsidP="00C63307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разработке мероприятий по повышению эффективности функционирования организаций электроэнергетики Нижегородской области.</w:t>
      </w:r>
    </w:p>
    <w:p w:rsidR="004E38F9" w:rsidRPr="008D0D06" w:rsidRDefault="00625F89" w:rsidP="00C63307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Принимает участие</w:t>
      </w:r>
      <w:r w:rsidR="004E38F9" w:rsidRPr="008D0D06">
        <w:rPr>
          <w:sz w:val="28"/>
          <w:szCs w:val="28"/>
        </w:rPr>
        <w:t xml:space="preserve"> в подготовке информации для федеральных и региональных органов власти по вопросам, относящимся к компетенции отдела.</w:t>
      </w:r>
    </w:p>
    <w:p w:rsidR="004E38F9" w:rsidRPr="008D0D06" w:rsidRDefault="004E38F9" w:rsidP="00C63307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координации действий по реализации масштабных энергетических проектов.</w:t>
      </w:r>
    </w:p>
    <w:p w:rsidR="004E38F9" w:rsidRPr="008D0D06" w:rsidRDefault="00E258BB" w:rsidP="00C63307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Осуществляет</w:t>
      </w:r>
      <w:r w:rsidRPr="008D0D06">
        <w:rPr>
          <w:color w:val="FF0000"/>
          <w:sz w:val="28"/>
          <w:szCs w:val="28"/>
        </w:rPr>
        <w:t xml:space="preserve"> </w:t>
      </w:r>
      <w:r w:rsidR="004E38F9" w:rsidRPr="008D0D06">
        <w:rPr>
          <w:sz w:val="28"/>
          <w:szCs w:val="28"/>
        </w:rPr>
        <w:t>подготовку мотивированного заключения по вопросам распоряжения органами местного самоуправления муниципальных образований Нижегородской области электросетевыми объектами.</w:t>
      </w:r>
    </w:p>
    <w:p w:rsidR="00B503DD" w:rsidRPr="008306A9" w:rsidRDefault="00B503DD" w:rsidP="00B503DD">
      <w:pPr>
        <w:pStyle w:val="ac"/>
        <w:widowControl w:val="0"/>
        <w:numPr>
          <w:ilvl w:val="1"/>
          <w:numId w:val="46"/>
        </w:numPr>
        <w:tabs>
          <w:tab w:val="left" w:pos="1276"/>
          <w:tab w:val="left" w:pos="1634"/>
        </w:tabs>
        <w:autoSpaceDE w:val="0"/>
        <w:autoSpaceDN w:val="0"/>
        <w:ind w:left="0" w:right="-1" w:firstLine="709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06A9">
        <w:rPr>
          <w:sz w:val="28"/>
          <w:szCs w:val="28"/>
        </w:rPr>
        <w:t>Подготавливает, участвует в подготовке проектов приказов министерства, проектов правовых актов Нижегородской области, предложений и замечаний на проекты правовых актов, разработанные федеральными органами государственной власти, исполнительными органами Нижегородской области по вопросам, входящим в компетенцию отдела</w:t>
      </w:r>
      <w:r w:rsidRPr="008306A9">
        <w:rPr>
          <w:color w:val="000000"/>
          <w:sz w:val="28"/>
          <w:szCs w:val="28"/>
        </w:rPr>
        <w:t>.</w:t>
      </w:r>
    </w:p>
    <w:p w:rsidR="00620590" w:rsidRPr="008D0D06" w:rsidRDefault="00620590" w:rsidP="00FC3358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Подготавливает и представляет начальнику отдела аналитические, отчетные и другие материалы по работе, связанной с исполнением своих должностных обязанностей.</w:t>
      </w:r>
    </w:p>
    <w:p w:rsidR="00620590" w:rsidRPr="008D0D06" w:rsidRDefault="006555E5" w:rsidP="00FC3358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Осуществляет </w:t>
      </w:r>
      <w:r w:rsidR="00620590" w:rsidRPr="008D0D06">
        <w:rPr>
          <w:sz w:val="28"/>
          <w:szCs w:val="28"/>
        </w:rPr>
        <w:t>выполнение решений по протоколам заседаний комиссий и рабочих групп, распоряжениям, постановлениям, законам и иным правовым актам Российской Федерации и Нижегородской области по вопросам, входящим в компетенцию отдела.</w:t>
      </w:r>
    </w:p>
    <w:p w:rsidR="00620590" w:rsidRPr="008D0D06" w:rsidRDefault="00620590" w:rsidP="00543E63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подготовке материалов к заседаниям Законодательного Собрания Нижегородской области, Правительства Нижегородской области, Всероссийским селекторным совещаниям, видеоконференциям, совещаниям.</w:t>
      </w:r>
    </w:p>
    <w:p w:rsidR="00620590" w:rsidRPr="008D0D06" w:rsidRDefault="00620590" w:rsidP="00543E63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подготовке информации при проведении выездных приемов граждан, организуемых приемной Губернатора Нижегородской области, «горячих линий», телемоста и других мероприятий</w:t>
      </w:r>
      <w:r w:rsidR="007F1C23" w:rsidRPr="008D0D06">
        <w:rPr>
          <w:sz w:val="28"/>
          <w:szCs w:val="28"/>
        </w:rPr>
        <w:t>.</w:t>
      </w:r>
    </w:p>
    <w:p w:rsidR="00620590" w:rsidRPr="008D0D06" w:rsidRDefault="00620590" w:rsidP="0069141D">
      <w:pPr>
        <w:pStyle w:val="ac"/>
        <w:numPr>
          <w:ilvl w:val="1"/>
          <w:numId w:val="46"/>
        </w:numPr>
        <w:jc w:val="both"/>
        <w:rPr>
          <w:sz w:val="28"/>
          <w:szCs w:val="28"/>
        </w:rPr>
      </w:pPr>
      <w:r w:rsidRPr="008D0D06">
        <w:rPr>
          <w:sz w:val="28"/>
          <w:szCs w:val="28"/>
        </w:rPr>
        <w:t>Участвует в работе комиссий, рабочих групп.</w:t>
      </w:r>
    </w:p>
    <w:p w:rsidR="00620590" w:rsidRPr="008D0D06" w:rsidRDefault="00620590" w:rsidP="00543E63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Оказывает методическую и консультационную помощь представителям органов местного самоуправления муниципальных образований, организациям различных организационно-правовых форм, а также физическим лицам по вопросам, относящимся к своей компетенции.</w:t>
      </w:r>
    </w:p>
    <w:p w:rsidR="00620590" w:rsidRPr="008D0D06" w:rsidRDefault="00620590" w:rsidP="00543E63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Рассматривает в установленные законом сроки жалобы и обращения граждан, организаций различных правовых форм.</w:t>
      </w:r>
    </w:p>
    <w:p w:rsidR="00F40543" w:rsidRPr="000E1444" w:rsidRDefault="00F40543" w:rsidP="00F40543">
      <w:pPr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0E1444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F40543" w:rsidRDefault="00F40543" w:rsidP="00F40543">
      <w:pPr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0E1444">
        <w:rPr>
          <w:sz w:val="28"/>
          <w:szCs w:val="28"/>
        </w:rPr>
        <w:t>Выполняет иные поручения начальника</w:t>
      </w:r>
      <w:r>
        <w:rPr>
          <w:sz w:val="28"/>
          <w:szCs w:val="28"/>
        </w:rPr>
        <w:t xml:space="preserve"> отдела в пределах своей компетенции</w:t>
      </w:r>
      <w:r w:rsidRPr="009C2ABF">
        <w:rPr>
          <w:sz w:val="28"/>
          <w:szCs w:val="28"/>
        </w:rPr>
        <w:t>.</w:t>
      </w:r>
    </w:p>
    <w:p w:rsidR="00C80161" w:rsidRPr="008D0D06" w:rsidRDefault="00C80161" w:rsidP="00543E63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В соответствии </w:t>
      </w:r>
      <w:r w:rsidRPr="008D0D06">
        <w:rPr>
          <w:snapToGrid w:val="0"/>
          <w:color w:val="000000"/>
          <w:sz w:val="28"/>
          <w:szCs w:val="28"/>
        </w:rPr>
        <w:t>со статьей 9 Фе</w:t>
      </w:r>
      <w:r w:rsidR="004E7562">
        <w:rPr>
          <w:snapToGrid w:val="0"/>
          <w:color w:val="000000"/>
          <w:sz w:val="28"/>
          <w:szCs w:val="28"/>
        </w:rPr>
        <w:t>дерального закона от 25 декабря 2008 г. № </w:t>
      </w:r>
      <w:r w:rsidRPr="008D0D06">
        <w:rPr>
          <w:snapToGrid w:val="0"/>
          <w:color w:val="000000"/>
          <w:sz w:val="28"/>
          <w:szCs w:val="28"/>
        </w:rPr>
        <w:t xml:space="preserve">273-ФЗ </w:t>
      </w:r>
      <w:r w:rsidRPr="008D0D06">
        <w:rPr>
          <w:sz w:val="28"/>
          <w:szCs w:val="28"/>
        </w:rPr>
        <w:t>«</w:t>
      </w:r>
      <w:r w:rsidRPr="008D0D06">
        <w:rPr>
          <w:snapToGrid w:val="0"/>
          <w:color w:val="000000"/>
          <w:sz w:val="28"/>
          <w:szCs w:val="28"/>
        </w:rPr>
        <w:t>О противодействии коррупции</w:t>
      </w:r>
      <w:r w:rsidRPr="008D0D06">
        <w:rPr>
          <w:sz w:val="28"/>
          <w:szCs w:val="28"/>
        </w:rPr>
        <w:t>»</w:t>
      </w:r>
      <w:r w:rsidRPr="008D0D06">
        <w:rPr>
          <w:snapToGrid w:val="0"/>
          <w:color w:val="000000"/>
          <w:sz w:val="28"/>
          <w:szCs w:val="28"/>
        </w:rPr>
        <w:t xml:space="preserve"> уведомляет представителя нанимателя, </w:t>
      </w:r>
      <w:r w:rsidRPr="008D0D06">
        <w:rPr>
          <w:snapToGrid w:val="0"/>
          <w:color w:val="000000"/>
          <w:sz w:val="28"/>
          <w:szCs w:val="28"/>
        </w:rPr>
        <w:lastRenderedPageBreak/>
        <w:t>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80161" w:rsidRPr="008D0D06" w:rsidRDefault="00C80161" w:rsidP="00543E63">
      <w:pPr>
        <w:pStyle w:val="ac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В соответствии</w:t>
      </w:r>
      <w:r w:rsidRPr="008D0D06">
        <w:rPr>
          <w:snapToGrid w:val="0"/>
          <w:color w:val="000000"/>
          <w:sz w:val="28"/>
          <w:szCs w:val="28"/>
        </w:rPr>
        <w:t xml:space="preserve"> со статьей 11 Федерального</w:t>
      </w:r>
      <w:r w:rsidR="004E7562">
        <w:rPr>
          <w:snapToGrid w:val="0"/>
          <w:color w:val="000000"/>
          <w:sz w:val="28"/>
          <w:szCs w:val="28"/>
        </w:rPr>
        <w:t xml:space="preserve"> закона от 25 декабря 2008 г. № </w:t>
      </w:r>
      <w:r w:rsidRPr="008D0D06">
        <w:rPr>
          <w:snapToGrid w:val="0"/>
          <w:color w:val="000000"/>
          <w:sz w:val="28"/>
          <w:szCs w:val="28"/>
        </w:rPr>
        <w:t xml:space="preserve">273-ФЗ </w:t>
      </w:r>
      <w:r w:rsidRPr="008D0D06">
        <w:rPr>
          <w:sz w:val="28"/>
          <w:szCs w:val="28"/>
        </w:rPr>
        <w:t>«</w:t>
      </w:r>
      <w:r w:rsidRPr="008D0D06">
        <w:rPr>
          <w:snapToGrid w:val="0"/>
          <w:color w:val="000000"/>
          <w:sz w:val="28"/>
          <w:szCs w:val="28"/>
        </w:rPr>
        <w:t>О противодействии коррупции</w:t>
      </w:r>
      <w:r w:rsidRPr="008D0D06">
        <w:rPr>
          <w:sz w:val="28"/>
          <w:szCs w:val="28"/>
        </w:rPr>
        <w:t>»</w:t>
      </w:r>
      <w:r w:rsidRPr="008D0D06">
        <w:rPr>
          <w:snapToGrid w:val="0"/>
          <w:color w:val="000000"/>
          <w:sz w:val="28"/>
          <w:szCs w:val="28"/>
        </w:rPr>
        <w:t>:</w:t>
      </w:r>
    </w:p>
    <w:p w:rsidR="00C80161" w:rsidRPr="008D0D06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8D0D06">
        <w:rPr>
          <w:snapToGrid w:val="0"/>
          <w:color w:val="000000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C80161" w:rsidRPr="008D0D06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8D0D06">
        <w:rPr>
          <w:snapToGrid w:val="0"/>
          <w:color w:val="000000"/>
          <w:sz w:val="28"/>
          <w:szCs w:val="28"/>
        </w:rPr>
        <w:t>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C80161" w:rsidRPr="008D0D06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8D0D06">
        <w:rPr>
          <w:snapToGrid w:val="0"/>
          <w:color w:val="000000"/>
          <w:sz w:val="28"/>
          <w:szCs w:val="28"/>
        </w:rPr>
        <w:t xml:space="preserve"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C80161" w:rsidRPr="008D0D06" w:rsidRDefault="008A7F47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3.22. </w:t>
      </w:r>
      <w:r w:rsidR="00C80161" w:rsidRPr="008D0D06">
        <w:rPr>
          <w:snapToGrid w:val="0"/>
          <w:color w:val="000000"/>
          <w:sz w:val="28"/>
          <w:szCs w:val="28"/>
        </w:rPr>
        <w:t>Соблюдает требования к служебному поведению, установленные статьей 18 Федерального закона от 27 июля 2004 г. №</w:t>
      </w:r>
      <w:r w:rsidR="004E7562">
        <w:rPr>
          <w:snapToGrid w:val="0"/>
          <w:color w:val="000000"/>
          <w:sz w:val="28"/>
          <w:szCs w:val="28"/>
        </w:rPr>
        <w:t> </w:t>
      </w:r>
      <w:r w:rsidR="00C80161" w:rsidRPr="008D0D06">
        <w:rPr>
          <w:snapToGrid w:val="0"/>
          <w:color w:val="000000"/>
          <w:sz w:val="28"/>
          <w:szCs w:val="28"/>
        </w:rPr>
        <w:t xml:space="preserve">79-ФЗ </w:t>
      </w:r>
      <w:r w:rsidR="00C80161" w:rsidRPr="008D0D06">
        <w:rPr>
          <w:sz w:val="28"/>
          <w:szCs w:val="28"/>
        </w:rPr>
        <w:t>«</w:t>
      </w:r>
      <w:r w:rsidR="00C80161" w:rsidRPr="008D0D06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C80161" w:rsidRPr="008D0D06">
        <w:rPr>
          <w:sz w:val="28"/>
          <w:szCs w:val="28"/>
        </w:rPr>
        <w:t>»</w:t>
      </w:r>
      <w:r w:rsidR="00C80161" w:rsidRPr="008D0D06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C80161" w:rsidRPr="008D0D06" w:rsidRDefault="008A7F47" w:rsidP="00C80161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3.23. </w:t>
      </w:r>
      <w:r w:rsidR="00C80161" w:rsidRPr="008D0D06">
        <w:rPr>
          <w:snapToGrid w:val="0"/>
          <w:color w:val="000000"/>
          <w:sz w:val="28"/>
          <w:szCs w:val="28"/>
        </w:rPr>
        <w:t>Выполняет иные обязанности, предусмотренные законодательством о государственной гражданской службе.</w:t>
      </w:r>
    </w:p>
    <w:p w:rsidR="0084061A" w:rsidRPr="008D0D06" w:rsidRDefault="0084061A" w:rsidP="00C2648E">
      <w:pPr>
        <w:pStyle w:val="a"/>
      </w:pPr>
      <w:r w:rsidRPr="008D0D06">
        <w:t>Перечень вопросов, по которым консультант вправе или обязан самостоятельно принимать управленческие и иные решения</w:t>
      </w:r>
    </w:p>
    <w:p w:rsidR="00C2648E" w:rsidRPr="008D0D06" w:rsidRDefault="00C2648E" w:rsidP="00C2648E">
      <w:pPr>
        <w:pStyle w:val="ac"/>
        <w:numPr>
          <w:ilvl w:val="1"/>
          <w:numId w:val="4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При исполнении должностных обязанностей консультант </w:t>
      </w:r>
      <w:r w:rsidRPr="008D0D06">
        <w:rPr>
          <w:bCs/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C2648E" w:rsidRPr="008D0D06" w:rsidRDefault="00C2648E" w:rsidP="00C2648E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8"/>
        <w:contextualSpacing/>
        <w:jc w:val="both"/>
        <w:rPr>
          <w:color w:val="000000"/>
          <w:sz w:val="28"/>
          <w:szCs w:val="28"/>
        </w:rPr>
      </w:pPr>
      <w:r w:rsidRPr="008D0D06">
        <w:rPr>
          <w:color w:val="000000"/>
          <w:sz w:val="28"/>
          <w:szCs w:val="28"/>
        </w:rPr>
        <w:t>внесения предложений начальнику отдела</w:t>
      </w:r>
      <w:r w:rsidRPr="008D0D06">
        <w:t xml:space="preserve"> </w:t>
      </w:r>
      <w:r w:rsidRPr="008D0D06">
        <w:rPr>
          <w:sz w:val="28"/>
          <w:szCs w:val="28"/>
        </w:rPr>
        <w:t>по совершенствованию работы отдела;</w:t>
      </w:r>
    </w:p>
    <w:p w:rsidR="00C2648E" w:rsidRPr="008D0D06" w:rsidRDefault="00C2648E" w:rsidP="00C2648E">
      <w:pPr>
        <w:numPr>
          <w:ilvl w:val="0"/>
          <w:numId w:val="41"/>
        </w:numPr>
        <w:tabs>
          <w:tab w:val="left" w:pos="0"/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C2648E" w:rsidRPr="008D0D06" w:rsidRDefault="00C2648E" w:rsidP="00C2648E">
      <w:pPr>
        <w:numPr>
          <w:ilvl w:val="0"/>
          <w:numId w:val="4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C2648E" w:rsidRPr="008D0D06" w:rsidRDefault="00C2648E" w:rsidP="00C2648E">
      <w:pPr>
        <w:pStyle w:val="ac"/>
        <w:numPr>
          <w:ilvl w:val="1"/>
          <w:numId w:val="42"/>
        </w:numPr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8D0D06">
        <w:rPr>
          <w:bCs/>
          <w:sz w:val="28"/>
          <w:szCs w:val="28"/>
        </w:rPr>
        <w:t>При исполнении должностных обязанностей</w:t>
      </w:r>
      <w:r w:rsidRPr="008D0D06">
        <w:rPr>
          <w:sz w:val="28"/>
          <w:szCs w:val="28"/>
        </w:rPr>
        <w:t xml:space="preserve"> консультант</w:t>
      </w:r>
      <w:r w:rsidRPr="008D0D06">
        <w:rPr>
          <w:bCs/>
          <w:sz w:val="28"/>
          <w:szCs w:val="28"/>
        </w:rPr>
        <w:t xml:space="preserve"> обязан самостоятельно принимать управленческие и иные решения по вопросам: </w:t>
      </w:r>
    </w:p>
    <w:p w:rsidR="00C2648E" w:rsidRPr="008D0D06" w:rsidRDefault="00C2648E" w:rsidP="00C2648E">
      <w:pPr>
        <w:ind w:firstLine="709"/>
        <w:jc w:val="both"/>
        <w:rPr>
          <w:sz w:val="28"/>
          <w:szCs w:val="28"/>
        </w:rPr>
      </w:pPr>
      <w:r w:rsidRPr="008D0D06">
        <w:rPr>
          <w:sz w:val="28"/>
          <w:szCs w:val="28"/>
        </w:rPr>
        <w:t>1) своевременного исполнения возложенных на него должностных обязанностей;</w:t>
      </w:r>
    </w:p>
    <w:p w:rsidR="00C2648E" w:rsidRPr="008D0D06" w:rsidRDefault="00C2648E" w:rsidP="00C2648E">
      <w:pPr>
        <w:ind w:firstLine="709"/>
        <w:jc w:val="both"/>
        <w:rPr>
          <w:rFonts w:eastAsia="DejaVu Sans"/>
          <w:sz w:val="28"/>
          <w:szCs w:val="28"/>
          <w:lang w:eastAsia="zh-CN"/>
        </w:rPr>
      </w:pPr>
      <w:r w:rsidRPr="008D0D06">
        <w:rPr>
          <w:sz w:val="28"/>
          <w:szCs w:val="28"/>
        </w:rPr>
        <w:t xml:space="preserve">2) </w:t>
      </w:r>
      <w:r w:rsidRPr="008D0D06">
        <w:rPr>
          <w:rFonts w:eastAsia="DejaVu Sans"/>
          <w:sz w:val="28"/>
          <w:szCs w:val="28"/>
          <w:lang w:eastAsia="zh-CN"/>
        </w:rPr>
        <w:t>разработки проектов правовых актов в рамках компетенции отдела;</w:t>
      </w:r>
    </w:p>
    <w:p w:rsidR="00C2648E" w:rsidRPr="008D0D06" w:rsidRDefault="00C2648E" w:rsidP="00C264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8D0D06">
        <w:rPr>
          <w:sz w:val="28"/>
        </w:rPr>
        <w:t xml:space="preserve">3) подготовки проектов писем </w:t>
      </w:r>
      <w:r w:rsidR="00274E3F" w:rsidRPr="008D0D06">
        <w:rPr>
          <w:sz w:val="28"/>
        </w:rPr>
        <w:t>исполнительным</w:t>
      </w:r>
      <w:r w:rsidRPr="008D0D06">
        <w:rPr>
          <w:sz w:val="28"/>
        </w:rPr>
        <w:t xml:space="preserve"> </w:t>
      </w:r>
      <w:r w:rsidR="00274E3F" w:rsidRPr="008D0D06">
        <w:rPr>
          <w:sz w:val="28"/>
        </w:rPr>
        <w:t xml:space="preserve">органам </w:t>
      </w:r>
      <w:r w:rsidRPr="008D0D06">
        <w:rPr>
          <w:sz w:val="28"/>
        </w:rPr>
        <w:t xml:space="preserve">Нижегородской области, организациям и гражданам </w:t>
      </w:r>
      <w:r w:rsidRPr="008D0D06">
        <w:rPr>
          <w:rFonts w:eastAsia="DejaVu Sans"/>
          <w:sz w:val="28"/>
          <w:szCs w:val="28"/>
          <w:lang w:eastAsia="zh-CN"/>
        </w:rPr>
        <w:t xml:space="preserve">в рамках </w:t>
      </w:r>
      <w:r w:rsidR="00F9550B">
        <w:rPr>
          <w:sz w:val="28"/>
        </w:rPr>
        <w:t>компетенции отдела.</w:t>
      </w:r>
    </w:p>
    <w:p w:rsidR="0084061A" w:rsidRPr="008D0D06" w:rsidRDefault="0084061A" w:rsidP="00C2648E">
      <w:pPr>
        <w:pStyle w:val="a"/>
      </w:pPr>
      <w:r w:rsidRPr="008D0D06">
        <w:lastRenderedPageBreak/>
        <w:t>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80642" w:rsidRPr="008D0D06" w:rsidRDefault="005C6DB5" w:rsidP="007C0E9D">
      <w:pPr>
        <w:pStyle w:val="ac"/>
        <w:numPr>
          <w:ilvl w:val="1"/>
          <w:numId w:val="43"/>
        </w:numPr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880642" w:rsidRPr="008D0D06">
        <w:rPr>
          <w:sz w:val="28"/>
          <w:szCs w:val="28"/>
        </w:rPr>
        <w:t>онсультант в соответствии со своей компетенцией вправе</w:t>
      </w:r>
      <w:r w:rsidR="00880642" w:rsidRPr="008D0D06">
        <w:rPr>
          <w:color w:val="000000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 по вопросам топливно-энергетического комплекса.</w:t>
      </w:r>
    </w:p>
    <w:p w:rsidR="00880642" w:rsidRPr="008D0D06" w:rsidRDefault="005C6DB5" w:rsidP="007C0E9D">
      <w:pPr>
        <w:pStyle w:val="ac"/>
        <w:numPr>
          <w:ilvl w:val="1"/>
          <w:numId w:val="4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D0D06">
        <w:rPr>
          <w:sz w:val="28"/>
          <w:szCs w:val="28"/>
        </w:rPr>
        <w:t xml:space="preserve">онсультант </w:t>
      </w:r>
      <w:r w:rsidR="00880642" w:rsidRPr="008D0D06">
        <w:rPr>
          <w:sz w:val="28"/>
          <w:szCs w:val="28"/>
        </w:rPr>
        <w:t xml:space="preserve"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</w:t>
      </w:r>
      <w:r w:rsidR="00CE3248" w:rsidRPr="008D0D06">
        <w:rPr>
          <w:sz w:val="28"/>
          <w:szCs w:val="28"/>
        </w:rPr>
        <w:t>по вопросам в сфере электроэнергетики</w:t>
      </w:r>
      <w:r w:rsidR="00EC4B3C" w:rsidRPr="008D0D06">
        <w:rPr>
          <w:sz w:val="28"/>
          <w:szCs w:val="28"/>
        </w:rPr>
        <w:t>.</w:t>
      </w:r>
    </w:p>
    <w:p w:rsidR="002D405B" w:rsidRPr="008D0D06" w:rsidRDefault="002D405B" w:rsidP="002D405B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 w:rsidRPr="008D0D06">
        <w:rPr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D405B" w:rsidRPr="008D0D06" w:rsidRDefault="002D405B" w:rsidP="002D405B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2D405B" w:rsidRPr="008D0D06" w:rsidRDefault="002D405B" w:rsidP="002D405B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 w:rsidRPr="008D0D06">
        <w:rPr>
          <w:b/>
          <w:sz w:val="28"/>
          <w:szCs w:val="28"/>
        </w:rPr>
        <w:t xml:space="preserve">Порядок служебного взаимодействия </w:t>
      </w:r>
      <w:r w:rsidR="002B38DD">
        <w:rPr>
          <w:b/>
          <w:sz w:val="28"/>
          <w:szCs w:val="28"/>
        </w:rPr>
        <w:t>консультанта</w:t>
      </w:r>
      <w:r w:rsidRPr="008D0D06">
        <w:rPr>
          <w:b/>
          <w:sz w:val="28"/>
          <w:szCs w:val="28"/>
        </w:rPr>
        <w:t xml:space="preserve">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</w:t>
      </w:r>
      <w:r w:rsidR="005C6DB5">
        <w:rPr>
          <w:b/>
          <w:sz w:val="28"/>
          <w:szCs w:val="28"/>
        </w:rPr>
        <w:t xml:space="preserve"> </w:t>
      </w:r>
      <w:r w:rsidRPr="008D0D06">
        <w:rPr>
          <w:b/>
          <w:sz w:val="28"/>
          <w:szCs w:val="28"/>
        </w:rPr>
        <w:t>а также с организациями</w:t>
      </w:r>
    </w:p>
    <w:p w:rsidR="0031473E" w:rsidRPr="0049231D" w:rsidRDefault="0031473E" w:rsidP="00314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49231D">
        <w:rPr>
          <w:sz w:val="28"/>
          <w:szCs w:val="28"/>
        </w:rPr>
        <w:t>Для выполнения возложенных должностных обязанностей консультант взаимодействует со структурными подразделениями министерства, 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2D405B" w:rsidRPr="008D0D06" w:rsidRDefault="002D405B" w:rsidP="002D405B">
      <w:pPr>
        <w:ind w:left="708"/>
        <w:contextualSpacing/>
        <w:jc w:val="both"/>
        <w:rPr>
          <w:color w:val="000000" w:themeColor="text1"/>
          <w:sz w:val="28"/>
          <w:szCs w:val="28"/>
        </w:rPr>
      </w:pPr>
      <w:r w:rsidRPr="008D0D06">
        <w:rPr>
          <w:color w:val="000000" w:themeColor="text1"/>
          <w:sz w:val="28"/>
          <w:szCs w:val="28"/>
        </w:rPr>
        <w:t xml:space="preserve">Порядок служебного взаимодействия </w:t>
      </w:r>
      <w:r w:rsidR="002B38DD">
        <w:rPr>
          <w:color w:val="000000" w:themeColor="text1"/>
          <w:sz w:val="28"/>
          <w:szCs w:val="28"/>
        </w:rPr>
        <w:t>консультанта</w:t>
      </w:r>
      <w:r w:rsidRPr="008D0D06">
        <w:rPr>
          <w:color w:val="000000" w:themeColor="text1"/>
          <w:sz w:val="28"/>
          <w:szCs w:val="28"/>
        </w:rPr>
        <w:t xml:space="preserve"> включает в себя:</w:t>
      </w:r>
    </w:p>
    <w:p w:rsidR="002D405B" w:rsidRPr="008D0D06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5C6DB5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>2)</w:t>
      </w:r>
      <w:r w:rsidR="005C6DB5" w:rsidRPr="005C6DB5">
        <w:rPr>
          <w:sz w:val="28"/>
          <w:szCs w:val="28"/>
        </w:rPr>
        <w:t xml:space="preserve"> </w:t>
      </w:r>
      <w:r w:rsidR="005C6DB5" w:rsidRPr="008D0D06">
        <w:rPr>
          <w:sz w:val="28"/>
          <w:szCs w:val="28"/>
        </w:rPr>
        <w:t>консультирование по вопросам, относящимся к компетенции отдела;</w:t>
      </w:r>
    </w:p>
    <w:p w:rsidR="002D405B" w:rsidRPr="008D0D06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3) </w:t>
      </w:r>
      <w:r w:rsidR="005C6DB5" w:rsidRPr="008D0D06">
        <w:rPr>
          <w:sz w:val="28"/>
          <w:szCs w:val="28"/>
        </w:rPr>
        <w:t>участие в проведении переговоров, работе соответствующих комиссий, совещаний и рабочих групп;</w:t>
      </w:r>
    </w:p>
    <w:p w:rsidR="005C6DB5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4) </w:t>
      </w:r>
      <w:r w:rsidR="005C6DB5" w:rsidRPr="008D0D06">
        <w:rPr>
          <w:sz w:val="28"/>
          <w:szCs w:val="28"/>
        </w:rPr>
        <w:t>своевременное рассмотрение обращений граждан по вопросам, входящим в компетенцию отдела;</w:t>
      </w:r>
    </w:p>
    <w:p w:rsidR="002D405B" w:rsidRPr="008D0D06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D0D06">
        <w:rPr>
          <w:sz w:val="28"/>
          <w:szCs w:val="28"/>
        </w:rPr>
        <w:t xml:space="preserve">5) </w:t>
      </w:r>
      <w:r w:rsidR="005C6DB5" w:rsidRPr="008D0D06">
        <w:rPr>
          <w:sz w:val="28"/>
          <w:szCs w:val="28"/>
        </w:rPr>
        <w:t>ведение деловой переписки.</w:t>
      </w:r>
    </w:p>
    <w:p w:rsidR="004F2363" w:rsidRPr="008D0D06" w:rsidRDefault="004F2363" w:rsidP="004F2363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00" w:after="200"/>
        <w:ind w:left="284"/>
        <w:jc w:val="center"/>
        <w:rPr>
          <w:b/>
          <w:sz w:val="28"/>
          <w:szCs w:val="28"/>
        </w:rPr>
      </w:pPr>
      <w:r w:rsidRPr="008D0D06">
        <w:rPr>
          <w:b/>
          <w:sz w:val="28"/>
          <w:szCs w:val="28"/>
        </w:rPr>
        <w:t xml:space="preserve"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4F2363" w:rsidRPr="008D0D06" w:rsidRDefault="005C6DB5" w:rsidP="004F2363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F2363" w:rsidRPr="008D0D06">
        <w:rPr>
          <w:sz w:val="28"/>
          <w:szCs w:val="28"/>
        </w:rPr>
        <w:t>онсультант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4F2363" w:rsidRPr="008D0D06" w:rsidRDefault="004F2363" w:rsidP="004F2363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 w:rsidRPr="008D0D06">
        <w:rPr>
          <w:b/>
          <w:sz w:val="28"/>
          <w:szCs w:val="28"/>
        </w:rPr>
        <w:lastRenderedPageBreak/>
        <w:t>Показатели эффективности и результативности профессиональной служебной деятельности</w:t>
      </w:r>
    </w:p>
    <w:p w:rsidR="004F2363" w:rsidRPr="008D0D06" w:rsidRDefault="004F2363" w:rsidP="004F2363">
      <w:pPr>
        <w:ind w:firstLine="709"/>
        <w:jc w:val="both"/>
        <w:rPr>
          <w:sz w:val="28"/>
          <w:szCs w:val="28"/>
        </w:rPr>
      </w:pPr>
      <w:proofErr w:type="gramStart"/>
      <w:r w:rsidRPr="008D0D06">
        <w:rPr>
          <w:sz w:val="28"/>
          <w:szCs w:val="28"/>
        </w:rPr>
        <w:t xml:space="preserve">В соответствии со статьей 19 Закона Нижегородской области от 10 мая 2006 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2B38DD">
        <w:rPr>
          <w:sz w:val="28"/>
          <w:szCs w:val="28"/>
        </w:rPr>
        <w:t>консультанта</w:t>
      </w:r>
      <w:r w:rsidRPr="008D0D06">
        <w:rPr>
          <w:sz w:val="28"/>
          <w:szCs w:val="28"/>
        </w:rP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4F2363" w:rsidRPr="008D0D06" w:rsidRDefault="004F2363" w:rsidP="004F2363">
      <w:pPr>
        <w:spacing w:line="276" w:lineRule="auto"/>
        <w:ind w:firstLine="709"/>
        <w:jc w:val="both"/>
        <w:rPr>
          <w:sz w:val="28"/>
          <w:szCs w:val="28"/>
        </w:rPr>
      </w:pPr>
    </w:p>
    <w:p w:rsidR="004F2363" w:rsidRPr="008D0D06" w:rsidRDefault="004F2363" w:rsidP="004F2363">
      <w:pPr>
        <w:spacing w:line="276" w:lineRule="auto"/>
        <w:ind w:firstLine="709"/>
        <w:jc w:val="both"/>
        <w:rPr>
          <w:sz w:val="28"/>
          <w:szCs w:val="28"/>
        </w:rPr>
      </w:pPr>
    </w:p>
    <w:p w:rsidR="004F2363" w:rsidRPr="008D0D06" w:rsidRDefault="004F2363" w:rsidP="004F236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4F2363" w:rsidRPr="008D0D06" w:rsidTr="00A96DD2">
        <w:tc>
          <w:tcPr>
            <w:tcW w:w="5070" w:type="dxa"/>
            <w:shd w:val="clear" w:color="auto" w:fill="auto"/>
          </w:tcPr>
          <w:p w:rsidR="004F2363" w:rsidRPr="008D0D06" w:rsidRDefault="004F2363" w:rsidP="00A35D40">
            <w:pPr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 xml:space="preserve">С должностным регламентом </w:t>
            </w:r>
            <w:proofErr w:type="gramStart"/>
            <w:r w:rsidRPr="008D0D06">
              <w:rPr>
                <w:sz w:val="28"/>
                <w:szCs w:val="28"/>
              </w:rPr>
              <w:t>ознакомлен</w:t>
            </w:r>
            <w:proofErr w:type="gramEnd"/>
            <w:r w:rsidRPr="008D0D06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4F2363" w:rsidRPr="008D0D06" w:rsidRDefault="004F2363" w:rsidP="004F2363">
            <w:r w:rsidRPr="008D0D06">
              <w:rPr>
                <w:lang w:val="en-US"/>
              </w:rPr>
              <w:t>______________</w:t>
            </w:r>
          </w:p>
          <w:p w:rsidR="004F2363" w:rsidRPr="008D0D06" w:rsidRDefault="004F2363" w:rsidP="004F2363">
            <w:r w:rsidRPr="008D0D06">
              <w:t xml:space="preserve">    </w:t>
            </w:r>
            <w:r w:rsidR="00A35D40">
              <w:t xml:space="preserve">   </w:t>
            </w:r>
            <w:r w:rsidRPr="008D0D06">
              <w:t>(подпись)</w:t>
            </w:r>
          </w:p>
        </w:tc>
        <w:tc>
          <w:tcPr>
            <w:tcW w:w="3118" w:type="dxa"/>
            <w:shd w:val="clear" w:color="auto" w:fill="auto"/>
          </w:tcPr>
          <w:p w:rsidR="004F2363" w:rsidRPr="008D0D06" w:rsidRDefault="004F2363" w:rsidP="004F2363">
            <w:r w:rsidRPr="008D0D06">
              <w:rPr>
                <w:lang w:val="en-US"/>
              </w:rPr>
              <w:t>_______________________</w:t>
            </w:r>
          </w:p>
          <w:p w:rsidR="004F2363" w:rsidRPr="008D0D06" w:rsidRDefault="004F2363" w:rsidP="004F2363">
            <w:r w:rsidRPr="008D0D06">
              <w:t xml:space="preserve">              (Ф.И.О.)</w:t>
            </w:r>
          </w:p>
        </w:tc>
      </w:tr>
      <w:tr w:rsidR="004F2363" w:rsidRPr="008D0D06" w:rsidTr="00A96DD2">
        <w:tc>
          <w:tcPr>
            <w:tcW w:w="5070" w:type="dxa"/>
            <w:shd w:val="clear" w:color="auto" w:fill="auto"/>
          </w:tcPr>
          <w:p w:rsidR="004F2363" w:rsidRPr="008D0D06" w:rsidRDefault="004F2363" w:rsidP="004F2363">
            <w:pPr>
              <w:rPr>
                <w:sz w:val="8"/>
                <w:szCs w:val="8"/>
              </w:rPr>
            </w:pPr>
          </w:p>
          <w:p w:rsidR="004F2363" w:rsidRPr="008D0D06" w:rsidRDefault="004F2363" w:rsidP="004F2363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4F2363" w:rsidRPr="008D0D06" w:rsidRDefault="004F2363" w:rsidP="004F236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F2363" w:rsidRPr="008D0D06" w:rsidRDefault="004F2363" w:rsidP="004F2363">
            <w:pPr>
              <w:jc w:val="center"/>
              <w:rPr>
                <w:lang w:val="en-US"/>
              </w:rPr>
            </w:pPr>
          </w:p>
        </w:tc>
      </w:tr>
      <w:tr w:rsidR="004F2363" w:rsidRPr="008D0D06" w:rsidTr="00A96DD2">
        <w:tc>
          <w:tcPr>
            <w:tcW w:w="5070" w:type="dxa"/>
            <w:shd w:val="clear" w:color="auto" w:fill="auto"/>
          </w:tcPr>
          <w:p w:rsidR="004F2363" w:rsidRPr="008D0D06" w:rsidRDefault="004F2363" w:rsidP="00A35D40">
            <w:pPr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>Один экземпляр получил на руки</w:t>
            </w:r>
          </w:p>
        </w:tc>
        <w:tc>
          <w:tcPr>
            <w:tcW w:w="1985" w:type="dxa"/>
            <w:shd w:val="clear" w:color="auto" w:fill="auto"/>
          </w:tcPr>
          <w:p w:rsidR="004F2363" w:rsidRPr="008D0D06" w:rsidRDefault="004F2363" w:rsidP="004F2363">
            <w:pPr>
              <w:rPr>
                <w:lang w:val="en-US"/>
              </w:rPr>
            </w:pPr>
            <w:r w:rsidRPr="008D0D06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4F2363" w:rsidRPr="008D0D06" w:rsidRDefault="004F2363" w:rsidP="004F2363">
            <w:pPr>
              <w:rPr>
                <w:lang w:val="en-US"/>
              </w:rPr>
            </w:pPr>
            <w:r w:rsidRPr="008D0D06">
              <w:rPr>
                <w:lang w:val="en-US"/>
              </w:rPr>
              <w:t>________________________</w:t>
            </w:r>
          </w:p>
        </w:tc>
      </w:tr>
      <w:tr w:rsidR="004F2363" w:rsidRPr="008D0D06" w:rsidTr="00A96DD2">
        <w:tc>
          <w:tcPr>
            <w:tcW w:w="5070" w:type="dxa"/>
            <w:shd w:val="clear" w:color="auto" w:fill="auto"/>
          </w:tcPr>
          <w:p w:rsidR="004F2363" w:rsidRPr="008D0D06" w:rsidRDefault="004F2363" w:rsidP="004F2363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4F2363" w:rsidRPr="008D0D06" w:rsidRDefault="004F2363" w:rsidP="004F2363">
            <w:pPr>
              <w:jc w:val="center"/>
              <w:rPr>
                <w:lang w:val="en-US"/>
              </w:rPr>
            </w:pPr>
            <w:r w:rsidRPr="008D0D06">
              <w:rPr>
                <w:lang w:val="en-US"/>
              </w:rPr>
              <w:t>(</w:t>
            </w:r>
            <w:r w:rsidRPr="008D0D06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4F2363" w:rsidRPr="008D0D06" w:rsidRDefault="004F2363" w:rsidP="004F2363">
            <w:pPr>
              <w:jc w:val="center"/>
              <w:rPr>
                <w:lang w:val="en-US"/>
              </w:rPr>
            </w:pPr>
            <w:r w:rsidRPr="008D0D06">
              <w:t>(дата</w:t>
            </w:r>
            <w:r w:rsidRPr="008D0D06">
              <w:rPr>
                <w:lang w:val="en-US"/>
              </w:rPr>
              <w:t>)</w:t>
            </w:r>
          </w:p>
        </w:tc>
      </w:tr>
      <w:tr w:rsidR="004F2363" w:rsidRPr="004F2363" w:rsidTr="00A96DD2">
        <w:tc>
          <w:tcPr>
            <w:tcW w:w="5070" w:type="dxa"/>
            <w:shd w:val="clear" w:color="auto" w:fill="auto"/>
          </w:tcPr>
          <w:p w:rsidR="004F2363" w:rsidRPr="004F2363" w:rsidRDefault="004F2363" w:rsidP="004F2363">
            <w:pPr>
              <w:rPr>
                <w:sz w:val="28"/>
                <w:szCs w:val="28"/>
              </w:rPr>
            </w:pPr>
            <w:r w:rsidRPr="008D0D06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sz w:val="20"/>
              </w:rPr>
            </w:pPr>
          </w:p>
        </w:tc>
      </w:tr>
    </w:tbl>
    <w:p w:rsidR="002D405B" w:rsidRPr="007C0E9D" w:rsidRDefault="002D405B" w:rsidP="00A35D40">
      <w:pPr>
        <w:ind w:firstLine="709"/>
        <w:contextualSpacing/>
        <w:jc w:val="both"/>
        <w:rPr>
          <w:sz w:val="28"/>
          <w:szCs w:val="28"/>
        </w:rPr>
      </w:pPr>
    </w:p>
    <w:sectPr w:rsidR="002D405B" w:rsidRPr="007C0E9D" w:rsidSect="00042EC9">
      <w:headerReference w:type="even" r:id="rId9"/>
      <w:headerReference w:type="default" r:id="rId10"/>
      <w:pgSz w:w="11906" w:h="16838"/>
      <w:pgMar w:top="851" w:right="567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33" w:rsidRDefault="00C03333" w:rsidP="00025259">
      <w:r>
        <w:separator/>
      </w:r>
    </w:p>
  </w:endnote>
  <w:endnote w:type="continuationSeparator" w:id="0">
    <w:p w:rsidR="00C03333" w:rsidRDefault="00C03333" w:rsidP="000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33" w:rsidRDefault="00C03333" w:rsidP="00025259">
      <w:r>
        <w:separator/>
      </w:r>
    </w:p>
  </w:footnote>
  <w:footnote w:type="continuationSeparator" w:id="0">
    <w:p w:rsidR="00C03333" w:rsidRDefault="00C03333" w:rsidP="0002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7B" w:rsidRDefault="00F063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F408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47B" w:rsidRDefault="00C033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7B" w:rsidRPr="00025259" w:rsidRDefault="00F06376">
    <w:pPr>
      <w:pStyle w:val="a6"/>
      <w:framePr w:wrap="around" w:vAnchor="text" w:hAnchor="margin" w:xAlign="center" w:y="1"/>
      <w:rPr>
        <w:rStyle w:val="a8"/>
      </w:rPr>
    </w:pPr>
    <w:r w:rsidRPr="00025259">
      <w:rPr>
        <w:rStyle w:val="a8"/>
      </w:rPr>
      <w:fldChar w:fldCharType="begin"/>
    </w:r>
    <w:r w:rsidR="009F408F" w:rsidRPr="00025259">
      <w:rPr>
        <w:rStyle w:val="a8"/>
      </w:rPr>
      <w:instrText xml:space="preserve">PAGE  </w:instrText>
    </w:r>
    <w:r w:rsidRPr="00025259">
      <w:rPr>
        <w:rStyle w:val="a8"/>
      </w:rPr>
      <w:fldChar w:fldCharType="separate"/>
    </w:r>
    <w:r w:rsidR="004E77C3">
      <w:rPr>
        <w:rStyle w:val="a8"/>
        <w:noProof/>
      </w:rPr>
      <w:t>8</w:t>
    </w:r>
    <w:r w:rsidRPr="00025259">
      <w:rPr>
        <w:rStyle w:val="a8"/>
      </w:rPr>
      <w:fldChar w:fldCharType="end"/>
    </w:r>
  </w:p>
  <w:p w:rsidR="0031647B" w:rsidRDefault="00C033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678"/>
    <w:multiLevelType w:val="multilevel"/>
    <w:tmpl w:val="407673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5942013"/>
    <w:multiLevelType w:val="multilevel"/>
    <w:tmpl w:val="87CAEE8E"/>
    <w:lvl w:ilvl="0">
      <w:start w:val="1"/>
      <w:numFmt w:val="upperRoman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5ED0C23"/>
    <w:multiLevelType w:val="multilevel"/>
    <w:tmpl w:val="8E96A1A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0EC55B06"/>
    <w:multiLevelType w:val="multilevel"/>
    <w:tmpl w:val="DB8C312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0F8926E7"/>
    <w:multiLevelType w:val="multilevel"/>
    <w:tmpl w:val="D72C313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10A77FDB"/>
    <w:multiLevelType w:val="multilevel"/>
    <w:tmpl w:val="4FA274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2446F53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D40B9F"/>
    <w:multiLevelType w:val="multilevel"/>
    <w:tmpl w:val="DEB4329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C0C0F"/>
    <w:multiLevelType w:val="multilevel"/>
    <w:tmpl w:val="74D46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9737737"/>
    <w:multiLevelType w:val="hybridMultilevel"/>
    <w:tmpl w:val="97E81454"/>
    <w:lvl w:ilvl="0" w:tplc="2A0A0644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19450B"/>
    <w:multiLevelType w:val="hybridMultilevel"/>
    <w:tmpl w:val="7054A59C"/>
    <w:lvl w:ilvl="0" w:tplc="CE74B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7865E6"/>
    <w:multiLevelType w:val="multilevel"/>
    <w:tmpl w:val="18BC45D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3">
    <w:nsid w:val="1ED5115B"/>
    <w:multiLevelType w:val="hybridMultilevel"/>
    <w:tmpl w:val="002AA2D0"/>
    <w:lvl w:ilvl="0" w:tplc="6BC255C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20B20698"/>
    <w:multiLevelType w:val="multilevel"/>
    <w:tmpl w:val="5E9C0116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0D54CA8"/>
    <w:multiLevelType w:val="multilevel"/>
    <w:tmpl w:val="623299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0"/>
      <w:numFmt w:val="decimal"/>
      <w:suff w:val="space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257D5498"/>
    <w:multiLevelType w:val="multilevel"/>
    <w:tmpl w:val="5AFA7E4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7">
    <w:nsid w:val="2A257AA8"/>
    <w:multiLevelType w:val="multilevel"/>
    <w:tmpl w:val="CA5E1A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>
    <w:nsid w:val="2DB47BA9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0073AF"/>
    <w:multiLevelType w:val="multilevel"/>
    <w:tmpl w:val="BE403E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0">
    <w:nsid w:val="2EE24EF4"/>
    <w:multiLevelType w:val="multilevel"/>
    <w:tmpl w:val="C9242782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C973775"/>
    <w:multiLevelType w:val="multilevel"/>
    <w:tmpl w:val="D8BE77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40123F0E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0DB548D"/>
    <w:multiLevelType w:val="multilevel"/>
    <w:tmpl w:val="5EC4F3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4801E34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C32325"/>
    <w:multiLevelType w:val="multilevel"/>
    <w:tmpl w:val="EBA47E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6">
    <w:nsid w:val="4BA7153B"/>
    <w:multiLevelType w:val="hybridMultilevel"/>
    <w:tmpl w:val="439AB68A"/>
    <w:lvl w:ilvl="0" w:tplc="B6A6A3F4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D421574"/>
    <w:multiLevelType w:val="hybridMultilevel"/>
    <w:tmpl w:val="481EF4F0"/>
    <w:lvl w:ilvl="0" w:tplc="3D8C9284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4F3147C4"/>
    <w:multiLevelType w:val="hybridMultilevel"/>
    <w:tmpl w:val="B05C5E32"/>
    <w:lvl w:ilvl="0" w:tplc="6CD81AA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9">
    <w:nsid w:val="513D5536"/>
    <w:multiLevelType w:val="multilevel"/>
    <w:tmpl w:val="9B3CBC54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5B41374"/>
    <w:multiLevelType w:val="hybridMultilevel"/>
    <w:tmpl w:val="19EE227C"/>
    <w:lvl w:ilvl="0" w:tplc="C0D42B00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262D02"/>
    <w:multiLevelType w:val="hybridMultilevel"/>
    <w:tmpl w:val="C4FA3018"/>
    <w:lvl w:ilvl="0" w:tplc="5564729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2">
    <w:nsid w:val="5EBD310C"/>
    <w:multiLevelType w:val="multilevel"/>
    <w:tmpl w:val="677C81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00A3363"/>
    <w:multiLevelType w:val="multilevel"/>
    <w:tmpl w:val="CF4C32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62E54903"/>
    <w:multiLevelType w:val="multilevel"/>
    <w:tmpl w:val="69F084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3A21BA3"/>
    <w:multiLevelType w:val="multilevel"/>
    <w:tmpl w:val="859AEE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>
    <w:nsid w:val="63F62C4A"/>
    <w:multiLevelType w:val="multilevel"/>
    <w:tmpl w:val="9D0A12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74932EA"/>
    <w:multiLevelType w:val="multilevel"/>
    <w:tmpl w:val="DD2A3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6B6A099D"/>
    <w:multiLevelType w:val="hybridMultilevel"/>
    <w:tmpl w:val="002AA2D0"/>
    <w:lvl w:ilvl="0" w:tplc="6BC255C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6CCF01F3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8329C0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3"/>
  </w:num>
  <w:num w:numId="5">
    <w:abstractNumId w:val="16"/>
  </w:num>
  <w:num w:numId="6">
    <w:abstractNumId w:val="31"/>
  </w:num>
  <w:num w:numId="7">
    <w:abstractNumId w:val="21"/>
  </w:num>
  <w:num w:numId="8">
    <w:abstractNumId w:val="4"/>
  </w:num>
  <w:num w:numId="9">
    <w:abstractNumId w:val="7"/>
  </w:num>
  <w:num w:numId="10">
    <w:abstractNumId w:val="12"/>
  </w:num>
  <w:num w:numId="11">
    <w:abstractNumId w:val="35"/>
  </w:num>
  <w:num w:numId="12">
    <w:abstractNumId w:val="32"/>
  </w:num>
  <w:num w:numId="13">
    <w:abstractNumId w:val="24"/>
  </w:num>
  <w:num w:numId="14">
    <w:abstractNumId w:val="14"/>
  </w:num>
  <w:num w:numId="15">
    <w:abstractNumId w:val="20"/>
  </w:num>
  <w:num w:numId="16">
    <w:abstractNumId w:val="30"/>
  </w:num>
  <w:num w:numId="17">
    <w:abstractNumId w:val="26"/>
  </w:num>
  <w:num w:numId="18">
    <w:abstractNumId w:val="29"/>
  </w:num>
  <w:num w:numId="19">
    <w:abstractNumId w:val="22"/>
  </w:num>
  <w:num w:numId="20">
    <w:abstractNumId w:val="33"/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7"/>
  </w:num>
  <w:num w:numId="32">
    <w:abstractNumId w:val="6"/>
  </w:num>
  <w:num w:numId="33">
    <w:abstractNumId w:val="38"/>
  </w:num>
  <w:num w:numId="3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7"/>
  </w:num>
  <w:num w:numId="38">
    <w:abstractNumId w:val="5"/>
  </w:num>
  <w:num w:numId="39">
    <w:abstractNumId w:val="23"/>
  </w:num>
  <w:num w:numId="40">
    <w:abstractNumId w:val="9"/>
  </w:num>
  <w:num w:numId="41">
    <w:abstractNumId w:val="8"/>
  </w:num>
  <w:num w:numId="42">
    <w:abstractNumId w:val="37"/>
  </w:num>
  <w:num w:numId="43">
    <w:abstractNumId w:val="19"/>
  </w:num>
  <w:num w:numId="44">
    <w:abstractNumId w:val="17"/>
  </w:num>
  <w:num w:numId="45">
    <w:abstractNumId w:val="25"/>
  </w:num>
  <w:num w:numId="46">
    <w:abstractNumId w:val="36"/>
  </w:num>
  <w:num w:numId="47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F6"/>
    <w:rsid w:val="0000087E"/>
    <w:rsid w:val="00006647"/>
    <w:rsid w:val="00007F31"/>
    <w:rsid w:val="000178C4"/>
    <w:rsid w:val="00021EA9"/>
    <w:rsid w:val="000235CC"/>
    <w:rsid w:val="00025259"/>
    <w:rsid w:val="00034FE6"/>
    <w:rsid w:val="00042EC9"/>
    <w:rsid w:val="00047937"/>
    <w:rsid w:val="00061FCE"/>
    <w:rsid w:val="00063A32"/>
    <w:rsid w:val="00077645"/>
    <w:rsid w:val="000803A5"/>
    <w:rsid w:val="000823AF"/>
    <w:rsid w:val="000867A8"/>
    <w:rsid w:val="00087749"/>
    <w:rsid w:val="0009234E"/>
    <w:rsid w:val="000A5878"/>
    <w:rsid w:val="000A5A75"/>
    <w:rsid w:val="000A5F8A"/>
    <w:rsid w:val="000B11CB"/>
    <w:rsid w:val="000D2E4B"/>
    <w:rsid w:val="000E0307"/>
    <w:rsid w:val="000F3226"/>
    <w:rsid w:val="000F4409"/>
    <w:rsid w:val="000F5463"/>
    <w:rsid w:val="000F703E"/>
    <w:rsid w:val="00106F3D"/>
    <w:rsid w:val="00113269"/>
    <w:rsid w:val="00113DF3"/>
    <w:rsid w:val="00114555"/>
    <w:rsid w:val="00120F2A"/>
    <w:rsid w:val="00134F32"/>
    <w:rsid w:val="00140AFF"/>
    <w:rsid w:val="001453DE"/>
    <w:rsid w:val="00145958"/>
    <w:rsid w:val="001500DC"/>
    <w:rsid w:val="00161F21"/>
    <w:rsid w:val="001642B9"/>
    <w:rsid w:val="001730B7"/>
    <w:rsid w:val="00174C8C"/>
    <w:rsid w:val="0018130A"/>
    <w:rsid w:val="00185DE0"/>
    <w:rsid w:val="00190A8B"/>
    <w:rsid w:val="00197AEC"/>
    <w:rsid w:val="001A2B56"/>
    <w:rsid w:val="001A3B54"/>
    <w:rsid w:val="001A70ED"/>
    <w:rsid w:val="001A745E"/>
    <w:rsid w:val="001B0287"/>
    <w:rsid w:val="001B029C"/>
    <w:rsid w:val="001B210E"/>
    <w:rsid w:val="001B43B5"/>
    <w:rsid w:val="001B744E"/>
    <w:rsid w:val="001C6D8C"/>
    <w:rsid w:val="001C7B5F"/>
    <w:rsid w:val="001D699C"/>
    <w:rsid w:val="001E4BD6"/>
    <w:rsid w:val="001F09E0"/>
    <w:rsid w:val="001F1C1C"/>
    <w:rsid w:val="001F28A0"/>
    <w:rsid w:val="001F423D"/>
    <w:rsid w:val="001F70B6"/>
    <w:rsid w:val="002021D1"/>
    <w:rsid w:val="00205D24"/>
    <w:rsid w:val="00207DEF"/>
    <w:rsid w:val="00211A3F"/>
    <w:rsid w:val="00221D0B"/>
    <w:rsid w:val="002231BB"/>
    <w:rsid w:val="00235049"/>
    <w:rsid w:val="00241558"/>
    <w:rsid w:val="00241AF3"/>
    <w:rsid w:val="00244BCF"/>
    <w:rsid w:val="002467DA"/>
    <w:rsid w:val="00247D84"/>
    <w:rsid w:val="002648CE"/>
    <w:rsid w:val="00264A50"/>
    <w:rsid w:val="00264A5A"/>
    <w:rsid w:val="00266203"/>
    <w:rsid w:val="002663D0"/>
    <w:rsid w:val="0026695F"/>
    <w:rsid w:val="0027049C"/>
    <w:rsid w:val="00272913"/>
    <w:rsid w:val="00273C46"/>
    <w:rsid w:val="00274ABB"/>
    <w:rsid w:val="00274E3F"/>
    <w:rsid w:val="00280333"/>
    <w:rsid w:val="0028773A"/>
    <w:rsid w:val="002906F5"/>
    <w:rsid w:val="002911DD"/>
    <w:rsid w:val="002A2334"/>
    <w:rsid w:val="002A2ED9"/>
    <w:rsid w:val="002A775B"/>
    <w:rsid w:val="002B38DD"/>
    <w:rsid w:val="002B495C"/>
    <w:rsid w:val="002B73C1"/>
    <w:rsid w:val="002C0D49"/>
    <w:rsid w:val="002D013E"/>
    <w:rsid w:val="002D405B"/>
    <w:rsid w:val="002D611F"/>
    <w:rsid w:val="002D6FB5"/>
    <w:rsid w:val="002E244B"/>
    <w:rsid w:val="002E5BDE"/>
    <w:rsid w:val="002E6CB6"/>
    <w:rsid w:val="003047FE"/>
    <w:rsid w:val="0030540D"/>
    <w:rsid w:val="00306A6A"/>
    <w:rsid w:val="00310D7B"/>
    <w:rsid w:val="003113EE"/>
    <w:rsid w:val="00311DCE"/>
    <w:rsid w:val="00314660"/>
    <w:rsid w:val="0031473E"/>
    <w:rsid w:val="0032541E"/>
    <w:rsid w:val="00327335"/>
    <w:rsid w:val="00330AC5"/>
    <w:rsid w:val="00333337"/>
    <w:rsid w:val="0033573F"/>
    <w:rsid w:val="003401CC"/>
    <w:rsid w:val="003421EE"/>
    <w:rsid w:val="00354FFF"/>
    <w:rsid w:val="00357D1E"/>
    <w:rsid w:val="00376C88"/>
    <w:rsid w:val="00381DC6"/>
    <w:rsid w:val="00385987"/>
    <w:rsid w:val="003911A5"/>
    <w:rsid w:val="0039336B"/>
    <w:rsid w:val="00393F8A"/>
    <w:rsid w:val="00395467"/>
    <w:rsid w:val="003B79A7"/>
    <w:rsid w:val="003C7E61"/>
    <w:rsid w:val="003D0C34"/>
    <w:rsid w:val="003D4D44"/>
    <w:rsid w:val="003D59A3"/>
    <w:rsid w:val="003D5F26"/>
    <w:rsid w:val="003F49A6"/>
    <w:rsid w:val="003F67D3"/>
    <w:rsid w:val="004067ED"/>
    <w:rsid w:val="00406B85"/>
    <w:rsid w:val="00410189"/>
    <w:rsid w:val="004208FC"/>
    <w:rsid w:val="00425226"/>
    <w:rsid w:val="00427204"/>
    <w:rsid w:val="00432153"/>
    <w:rsid w:val="0043337F"/>
    <w:rsid w:val="004350FD"/>
    <w:rsid w:val="0043527D"/>
    <w:rsid w:val="00440AE6"/>
    <w:rsid w:val="004457DB"/>
    <w:rsid w:val="004477BF"/>
    <w:rsid w:val="004647C5"/>
    <w:rsid w:val="0046641B"/>
    <w:rsid w:val="004717DA"/>
    <w:rsid w:val="00472AC6"/>
    <w:rsid w:val="004830E8"/>
    <w:rsid w:val="00484B1F"/>
    <w:rsid w:val="00484DBC"/>
    <w:rsid w:val="00487D06"/>
    <w:rsid w:val="004973D2"/>
    <w:rsid w:val="00497522"/>
    <w:rsid w:val="00497AFC"/>
    <w:rsid w:val="004A09D7"/>
    <w:rsid w:val="004A4B56"/>
    <w:rsid w:val="004A6D7E"/>
    <w:rsid w:val="004B14D8"/>
    <w:rsid w:val="004C160C"/>
    <w:rsid w:val="004C6F9D"/>
    <w:rsid w:val="004D0512"/>
    <w:rsid w:val="004D2A61"/>
    <w:rsid w:val="004E1ADB"/>
    <w:rsid w:val="004E38F9"/>
    <w:rsid w:val="004E7562"/>
    <w:rsid w:val="004E77C3"/>
    <w:rsid w:val="004F188E"/>
    <w:rsid w:val="004F2363"/>
    <w:rsid w:val="004F2764"/>
    <w:rsid w:val="004F2D25"/>
    <w:rsid w:val="004F7780"/>
    <w:rsid w:val="00504FEC"/>
    <w:rsid w:val="005050DD"/>
    <w:rsid w:val="00511840"/>
    <w:rsid w:val="005147A1"/>
    <w:rsid w:val="00520A94"/>
    <w:rsid w:val="005248B7"/>
    <w:rsid w:val="005335AA"/>
    <w:rsid w:val="00536B64"/>
    <w:rsid w:val="00540009"/>
    <w:rsid w:val="00543E63"/>
    <w:rsid w:val="00546E93"/>
    <w:rsid w:val="00551698"/>
    <w:rsid w:val="00557E80"/>
    <w:rsid w:val="005609B6"/>
    <w:rsid w:val="0056273B"/>
    <w:rsid w:val="00566FD5"/>
    <w:rsid w:val="00572BEC"/>
    <w:rsid w:val="00574F54"/>
    <w:rsid w:val="0057545B"/>
    <w:rsid w:val="00577534"/>
    <w:rsid w:val="00586D83"/>
    <w:rsid w:val="00596CB3"/>
    <w:rsid w:val="005972D1"/>
    <w:rsid w:val="005B02D5"/>
    <w:rsid w:val="005B4DAF"/>
    <w:rsid w:val="005B5170"/>
    <w:rsid w:val="005B7FDA"/>
    <w:rsid w:val="005C009B"/>
    <w:rsid w:val="005C3127"/>
    <w:rsid w:val="005C620F"/>
    <w:rsid w:val="005C6DB5"/>
    <w:rsid w:val="005D0FBA"/>
    <w:rsid w:val="005D16A3"/>
    <w:rsid w:val="005D2D30"/>
    <w:rsid w:val="005D352A"/>
    <w:rsid w:val="005D42FD"/>
    <w:rsid w:val="005D51B3"/>
    <w:rsid w:val="005E06A3"/>
    <w:rsid w:val="005E3C07"/>
    <w:rsid w:val="005F2578"/>
    <w:rsid w:val="006002A9"/>
    <w:rsid w:val="0060165D"/>
    <w:rsid w:val="00616E5C"/>
    <w:rsid w:val="00620590"/>
    <w:rsid w:val="00620B08"/>
    <w:rsid w:val="00621582"/>
    <w:rsid w:val="00624FB7"/>
    <w:rsid w:val="00625F89"/>
    <w:rsid w:val="00626BD3"/>
    <w:rsid w:val="00627900"/>
    <w:rsid w:val="00633463"/>
    <w:rsid w:val="0064069D"/>
    <w:rsid w:val="00650144"/>
    <w:rsid w:val="00650351"/>
    <w:rsid w:val="00652807"/>
    <w:rsid w:val="006549BF"/>
    <w:rsid w:val="006555E5"/>
    <w:rsid w:val="00666811"/>
    <w:rsid w:val="00671DD1"/>
    <w:rsid w:val="006720E7"/>
    <w:rsid w:val="00672D54"/>
    <w:rsid w:val="00672F44"/>
    <w:rsid w:val="006736D8"/>
    <w:rsid w:val="006744E1"/>
    <w:rsid w:val="00683396"/>
    <w:rsid w:val="00685BC2"/>
    <w:rsid w:val="00685E37"/>
    <w:rsid w:val="00685E7E"/>
    <w:rsid w:val="00690996"/>
    <w:rsid w:val="0069141D"/>
    <w:rsid w:val="006A31DD"/>
    <w:rsid w:val="006A35C4"/>
    <w:rsid w:val="006A399E"/>
    <w:rsid w:val="006A553E"/>
    <w:rsid w:val="006A5A0F"/>
    <w:rsid w:val="006A7550"/>
    <w:rsid w:val="006B2E6B"/>
    <w:rsid w:val="006B6141"/>
    <w:rsid w:val="006C0DAD"/>
    <w:rsid w:val="006C12F9"/>
    <w:rsid w:val="006C23F2"/>
    <w:rsid w:val="006C455A"/>
    <w:rsid w:val="006C4C2D"/>
    <w:rsid w:val="006D1400"/>
    <w:rsid w:val="006D3113"/>
    <w:rsid w:val="006E176A"/>
    <w:rsid w:val="006E4350"/>
    <w:rsid w:val="006E66F8"/>
    <w:rsid w:val="006E68A9"/>
    <w:rsid w:val="006E6B83"/>
    <w:rsid w:val="006F1CA0"/>
    <w:rsid w:val="006F20E7"/>
    <w:rsid w:val="006F4431"/>
    <w:rsid w:val="00707B8B"/>
    <w:rsid w:val="00714184"/>
    <w:rsid w:val="007143BF"/>
    <w:rsid w:val="0071695A"/>
    <w:rsid w:val="007310A7"/>
    <w:rsid w:val="00731A71"/>
    <w:rsid w:val="00733744"/>
    <w:rsid w:val="00741763"/>
    <w:rsid w:val="00742DFC"/>
    <w:rsid w:val="00743234"/>
    <w:rsid w:val="00746591"/>
    <w:rsid w:val="007507EC"/>
    <w:rsid w:val="00754740"/>
    <w:rsid w:val="007549FD"/>
    <w:rsid w:val="007620F1"/>
    <w:rsid w:val="00765E10"/>
    <w:rsid w:val="007715BE"/>
    <w:rsid w:val="00774155"/>
    <w:rsid w:val="00780441"/>
    <w:rsid w:val="0078427C"/>
    <w:rsid w:val="00785F52"/>
    <w:rsid w:val="00786FE0"/>
    <w:rsid w:val="007B0CA9"/>
    <w:rsid w:val="007B1C72"/>
    <w:rsid w:val="007B2935"/>
    <w:rsid w:val="007C0E9D"/>
    <w:rsid w:val="007C2163"/>
    <w:rsid w:val="007C3D03"/>
    <w:rsid w:val="007D5373"/>
    <w:rsid w:val="007D62E9"/>
    <w:rsid w:val="007D747A"/>
    <w:rsid w:val="007D778F"/>
    <w:rsid w:val="007E0D95"/>
    <w:rsid w:val="007E2D6A"/>
    <w:rsid w:val="007E578F"/>
    <w:rsid w:val="007E583C"/>
    <w:rsid w:val="007F0FF6"/>
    <w:rsid w:val="007F1AC4"/>
    <w:rsid w:val="007F1C23"/>
    <w:rsid w:val="007F5893"/>
    <w:rsid w:val="007F591D"/>
    <w:rsid w:val="007F6140"/>
    <w:rsid w:val="00816D49"/>
    <w:rsid w:val="008202B6"/>
    <w:rsid w:val="008306A9"/>
    <w:rsid w:val="00831A25"/>
    <w:rsid w:val="00835102"/>
    <w:rsid w:val="0083518F"/>
    <w:rsid w:val="008359F7"/>
    <w:rsid w:val="0084061A"/>
    <w:rsid w:val="008420F6"/>
    <w:rsid w:val="008503B2"/>
    <w:rsid w:val="0085162F"/>
    <w:rsid w:val="00855C04"/>
    <w:rsid w:val="00863DC0"/>
    <w:rsid w:val="00863E24"/>
    <w:rsid w:val="00866D8B"/>
    <w:rsid w:val="00871644"/>
    <w:rsid w:val="00872EC3"/>
    <w:rsid w:val="008770FF"/>
    <w:rsid w:val="00880642"/>
    <w:rsid w:val="00885198"/>
    <w:rsid w:val="0089415F"/>
    <w:rsid w:val="008A290C"/>
    <w:rsid w:val="008A40C6"/>
    <w:rsid w:val="008A5B53"/>
    <w:rsid w:val="008A74E3"/>
    <w:rsid w:val="008A7F47"/>
    <w:rsid w:val="008B02FD"/>
    <w:rsid w:val="008B1F8B"/>
    <w:rsid w:val="008B612E"/>
    <w:rsid w:val="008B7D07"/>
    <w:rsid w:val="008C1113"/>
    <w:rsid w:val="008C688B"/>
    <w:rsid w:val="008D0A53"/>
    <w:rsid w:val="008D0D06"/>
    <w:rsid w:val="008D1DF3"/>
    <w:rsid w:val="008D53CA"/>
    <w:rsid w:val="008E585C"/>
    <w:rsid w:val="008E7CBD"/>
    <w:rsid w:val="008F053D"/>
    <w:rsid w:val="00901058"/>
    <w:rsid w:val="009056B6"/>
    <w:rsid w:val="00911514"/>
    <w:rsid w:val="009123C5"/>
    <w:rsid w:val="0091531F"/>
    <w:rsid w:val="00922606"/>
    <w:rsid w:val="009311F4"/>
    <w:rsid w:val="009416AE"/>
    <w:rsid w:val="009443B2"/>
    <w:rsid w:val="00945888"/>
    <w:rsid w:val="00946382"/>
    <w:rsid w:val="009533EE"/>
    <w:rsid w:val="00964E34"/>
    <w:rsid w:val="0096779C"/>
    <w:rsid w:val="009827BE"/>
    <w:rsid w:val="009A0C47"/>
    <w:rsid w:val="009A3B4B"/>
    <w:rsid w:val="009B031F"/>
    <w:rsid w:val="009B4DA1"/>
    <w:rsid w:val="009B60EC"/>
    <w:rsid w:val="009C2313"/>
    <w:rsid w:val="009C3EB9"/>
    <w:rsid w:val="009C6CFF"/>
    <w:rsid w:val="009C758E"/>
    <w:rsid w:val="009D2548"/>
    <w:rsid w:val="009D4619"/>
    <w:rsid w:val="009D49E7"/>
    <w:rsid w:val="009E47BD"/>
    <w:rsid w:val="009E57F9"/>
    <w:rsid w:val="009E63D5"/>
    <w:rsid w:val="009E7FE2"/>
    <w:rsid w:val="009F0E00"/>
    <w:rsid w:val="009F408F"/>
    <w:rsid w:val="009F4D86"/>
    <w:rsid w:val="009F6A4B"/>
    <w:rsid w:val="00A01453"/>
    <w:rsid w:val="00A021E8"/>
    <w:rsid w:val="00A02E07"/>
    <w:rsid w:val="00A11E7A"/>
    <w:rsid w:val="00A13E19"/>
    <w:rsid w:val="00A2337B"/>
    <w:rsid w:val="00A308FB"/>
    <w:rsid w:val="00A33FB3"/>
    <w:rsid w:val="00A35D40"/>
    <w:rsid w:val="00A37230"/>
    <w:rsid w:val="00A37444"/>
    <w:rsid w:val="00A43C87"/>
    <w:rsid w:val="00A4692C"/>
    <w:rsid w:val="00A474F1"/>
    <w:rsid w:val="00A532A1"/>
    <w:rsid w:val="00A5455B"/>
    <w:rsid w:val="00A57270"/>
    <w:rsid w:val="00A61FAD"/>
    <w:rsid w:val="00A72300"/>
    <w:rsid w:val="00A80313"/>
    <w:rsid w:val="00A819AE"/>
    <w:rsid w:val="00A85102"/>
    <w:rsid w:val="00A86EA0"/>
    <w:rsid w:val="00A961E7"/>
    <w:rsid w:val="00A9637E"/>
    <w:rsid w:val="00AA34F4"/>
    <w:rsid w:val="00AB2F8F"/>
    <w:rsid w:val="00AB3AF5"/>
    <w:rsid w:val="00AB3BC8"/>
    <w:rsid w:val="00AB588B"/>
    <w:rsid w:val="00AB7098"/>
    <w:rsid w:val="00AB72A5"/>
    <w:rsid w:val="00AB73CD"/>
    <w:rsid w:val="00AC450D"/>
    <w:rsid w:val="00AC52CC"/>
    <w:rsid w:val="00AC75C5"/>
    <w:rsid w:val="00AC7A96"/>
    <w:rsid w:val="00AC7C75"/>
    <w:rsid w:val="00AE4746"/>
    <w:rsid w:val="00AE4C7A"/>
    <w:rsid w:val="00AF018B"/>
    <w:rsid w:val="00AF6557"/>
    <w:rsid w:val="00AF7325"/>
    <w:rsid w:val="00AF7326"/>
    <w:rsid w:val="00B04E0C"/>
    <w:rsid w:val="00B056D3"/>
    <w:rsid w:val="00B07BC0"/>
    <w:rsid w:val="00B20F19"/>
    <w:rsid w:val="00B27A55"/>
    <w:rsid w:val="00B3005B"/>
    <w:rsid w:val="00B325BD"/>
    <w:rsid w:val="00B37BC1"/>
    <w:rsid w:val="00B44039"/>
    <w:rsid w:val="00B503DD"/>
    <w:rsid w:val="00B6723A"/>
    <w:rsid w:val="00B67962"/>
    <w:rsid w:val="00B70DCC"/>
    <w:rsid w:val="00B719B7"/>
    <w:rsid w:val="00B735D0"/>
    <w:rsid w:val="00B76A64"/>
    <w:rsid w:val="00B85B40"/>
    <w:rsid w:val="00BA44F5"/>
    <w:rsid w:val="00BB14C6"/>
    <w:rsid w:val="00BB1E3F"/>
    <w:rsid w:val="00BB2169"/>
    <w:rsid w:val="00BB37CD"/>
    <w:rsid w:val="00BD1E46"/>
    <w:rsid w:val="00BD2802"/>
    <w:rsid w:val="00BD66F4"/>
    <w:rsid w:val="00BE00CC"/>
    <w:rsid w:val="00BE64A2"/>
    <w:rsid w:val="00BF13F5"/>
    <w:rsid w:val="00BF26D8"/>
    <w:rsid w:val="00C03333"/>
    <w:rsid w:val="00C159D6"/>
    <w:rsid w:val="00C208AF"/>
    <w:rsid w:val="00C22E38"/>
    <w:rsid w:val="00C2648E"/>
    <w:rsid w:val="00C30C5F"/>
    <w:rsid w:val="00C3254A"/>
    <w:rsid w:val="00C33345"/>
    <w:rsid w:val="00C4238A"/>
    <w:rsid w:val="00C44BBF"/>
    <w:rsid w:val="00C47519"/>
    <w:rsid w:val="00C51B85"/>
    <w:rsid w:val="00C521E4"/>
    <w:rsid w:val="00C52D2B"/>
    <w:rsid w:val="00C55E51"/>
    <w:rsid w:val="00C6190E"/>
    <w:rsid w:val="00C63307"/>
    <w:rsid w:val="00C63A3E"/>
    <w:rsid w:val="00C706A7"/>
    <w:rsid w:val="00C70707"/>
    <w:rsid w:val="00C71D2A"/>
    <w:rsid w:val="00C730F2"/>
    <w:rsid w:val="00C80161"/>
    <w:rsid w:val="00C83110"/>
    <w:rsid w:val="00C84F42"/>
    <w:rsid w:val="00CA4C30"/>
    <w:rsid w:val="00CA564F"/>
    <w:rsid w:val="00CB41AA"/>
    <w:rsid w:val="00CC0281"/>
    <w:rsid w:val="00CC0FCB"/>
    <w:rsid w:val="00CC47F6"/>
    <w:rsid w:val="00CC7050"/>
    <w:rsid w:val="00CD16A1"/>
    <w:rsid w:val="00CD23E9"/>
    <w:rsid w:val="00CD3606"/>
    <w:rsid w:val="00CD65E2"/>
    <w:rsid w:val="00CD6A38"/>
    <w:rsid w:val="00CE0377"/>
    <w:rsid w:val="00CE3248"/>
    <w:rsid w:val="00CE74C7"/>
    <w:rsid w:val="00CF22E7"/>
    <w:rsid w:val="00CF6A81"/>
    <w:rsid w:val="00D02971"/>
    <w:rsid w:val="00D04B9B"/>
    <w:rsid w:val="00D11940"/>
    <w:rsid w:val="00D138AA"/>
    <w:rsid w:val="00D20C90"/>
    <w:rsid w:val="00D222B3"/>
    <w:rsid w:val="00D27F0F"/>
    <w:rsid w:val="00D31295"/>
    <w:rsid w:val="00D32A0F"/>
    <w:rsid w:val="00D33928"/>
    <w:rsid w:val="00D4247E"/>
    <w:rsid w:val="00D531D5"/>
    <w:rsid w:val="00D54320"/>
    <w:rsid w:val="00D57F20"/>
    <w:rsid w:val="00D60BE7"/>
    <w:rsid w:val="00D631D2"/>
    <w:rsid w:val="00D66170"/>
    <w:rsid w:val="00D70387"/>
    <w:rsid w:val="00D7188E"/>
    <w:rsid w:val="00D72CB4"/>
    <w:rsid w:val="00D826B4"/>
    <w:rsid w:val="00D837F2"/>
    <w:rsid w:val="00D87629"/>
    <w:rsid w:val="00D915A2"/>
    <w:rsid w:val="00D93C80"/>
    <w:rsid w:val="00D94AD9"/>
    <w:rsid w:val="00DA0846"/>
    <w:rsid w:val="00DA0F0E"/>
    <w:rsid w:val="00DA107B"/>
    <w:rsid w:val="00DB0CBE"/>
    <w:rsid w:val="00DB427C"/>
    <w:rsid w:val="00DB49F7"/>
    <w:rsid w:val="00DC4758"/>
    <w:rsid w:val="00DD3351"/>
    <w:rsid w:val="00DD43A0"/>
    <w:rsid w:val="00DD6303"/>
    <w:rsid w:val="00DD767F"/>
    <w:rsid w:val="00DE0911"/>
    <w:rsid w:val="00DE2F8C"/>
    <w:rsid w:val="00DE2FE7"/>
    <w:rsid w:val="00DF0B4B"/>
    <w:rsid w:val="00DF3425"/>
    <w:rsid w:val="00DF62DE"/>
    <w:rsid w:val="00DF7421"/>
    <w:rsid w:val="00E03D81"/>
    <w:rsid w:val="00E10997"/>
    <w:rsid w:val="00E15F74"/>
    <w:rsid w:val="00E164BA"/>
    <w:rsid w:val="00E21EE5"/>
    <w:rsid w:val="00E258BB"/>
    <w:rsid w:val="00E367A2"/>
    <w:rsid w:val="00E4181B"/>
    <w:rsid w:val="00E533E8"/>
    <w:rsid w:val="00E545EF"/>
    <w:rsid w:val="00E54C57"/>
    <w:rsid w:val="00E557F8"/>
    <w:rsid w:val="00E600BE"/>
    <w:rsid w:val="00E6019F"/>
    <w:rsid w:val="00E63D58"/>
    <w:rsid w:val="00E64593"/>
    <w:rsid w:val="00E7021A"/>
    <w:rsid w:val="00E70363"/>
    <w:rsid w:val="00E746D6"/>
    <w:rsid w:val="00E85B5A"/>
    <w:rsid w:val="00E941AA"/>
    <w:rsid w:val="00EA3B7C"/>
    <w:rsid w:val="00EA4254"/>
    <w:rsid w:val="00EA4AB1"/>
    <w:rsid w:val="00EA5170"/>
    <w:rsid w:val="00EA74D5"/>
    <w:rsid w:val="00EB45B6"/>
    <w:rsid w:val="00EB6082"/>
    <w:rsid w:val="00EC0416"/>
    <w:rsid w:val="00EC4B3C"/>
    <w:rsid w:val="00EC5C5C"/>
    <w:rsid w:val="00ED17E0"/>
    <w:rsid w:val="00ED652E"/>
    <w:rsid w:val="00ED7421"/>
    <w:rsid w:val="00ED774A"/>
    <w:rsid w:val="00ED7C7B"/>
    <w:rsid w:val="00EF39BC"/>
    <w:rsid w:val="00EF6583"/>
    <w:rsid w:val="00EF6E12"/>
    <w:rsid w:val="00F054D0"/>
    <w:rsid w:val="00F06376"/>
    <w:rsid w:val="00F2010F"/>
    <w:rsid w:val="00F23FAE"/>
    <w:rsid w:val="00F24071"/>
    <w:rsid w:val="00F27BDE"/>
    <w:rsid w:val="00F30263"/>
    <w:rsid w:val="00F34174"/>
    <w:rsid w:val="00F37F57"/>
    <w:rsid w:val="00F40243"/>
    <w:rsid w:val="00F40543"/>
    <w:rsid w:val="00F418E0"/>
    <w:rsid w:val="00F42783"/>
    <w:rsid w:val="00F47E0D"/>
    <w:rsid w:val="00F53E60"/>
    <w:rsid w:val="00F61E96"/>
    <w:rsid w:val="00F63789"/>
    <w:rsid w:val="00F70935"/>
    <w:rsid w:val="00F70CFC"/>
    <w:rsid w:val="00F71B37"/>
    <w:rsid w:val="00F73A5F"/>
    <w:rsid w:val="00F7652D"/>
    <w:rsid w:val="00F9550B"/>
    <w:rsid w:val="00F95A74"/>
    <w:rsid w:val="00FA1D56"/>
    <w:rsid w:val="00FA218F"/>
    <w:rsid w:val="00FB5E63"/>
    <w:rsid w:val="00FB6A65"/>
    <w:rsid w:val="00FC3358"/>
    <w:rsid w:val="00FC46E4"/>
    <w:rsid w:val="00FC6BA7"/>
    <w:rsid w:val="00FC7125"/>
    <w:rsid w:val="00FF3635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2648E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40" w:after="24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2648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0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1">
    <w:name w:val="Абзац списка1"/>
    <w:basedOn w:val="a0"/>
    <w:link w:val="ListParagraphChar"/>
    <w:rsid w:val="009B031F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1"/>
    <w:locked/>
    <w:rsid w:val="009B031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2">
    <w:name w:val="a"/>
    <w:basedOn w:val="a0"/>
    <w:uiPriority w:val="99"/>
    <w:rsid w:val="00185DE0"/>
    <w:pPr>
      <w:spacing w:before="100" w:beforeAutospacing="1" w:after="100" w:afterAutospacing="1"/>
    </w:pPr>
  </w:style>
  <w:style w:type="paragraph" w:styleId="af3">
    <w:name w:val="Body Text"/>
    <w:basedOn w:val="a0"/>
    <w:link w:val="af4"/>
    <w:uiPriority w:val="99"/>
    <w:semiHidden/>
    <w:unhideWhenUsed/>
    <w:rsid w:val="00042EC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042E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2648E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40" w:after="24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2648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0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1">
    <w:name w:val="Абзац списка1"/>
    <w:basedOn w:val="a0"/>
    <w:link w:val="ListParagraphChar"/>
    <w:rsid w:val="009B031F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1"/>
    <w:locked/>
    <w:rsid w:val="009B031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2">
    <w:name w:val="a"/>
    <w:basedOn w:val="a0"/>
    <w:uiPriority w:val="99"/>
    <w:rsid w:val="00185DE0"/>
    <w:pPr>
      <w:spacing w:before="100" w:beforeAutospacing="1" w:after="100" w:afterAutospacing="1"/>
    </w:pPr>
  </w:style>
  <w:style w:type="paragraph" w:styleId="af3">
    <w:name w:val="Body Text"/>
    <w:basedOn w:val="a0"/>
    <w:link w:val="af4"/>
    <w:uiPriority w:val="99"/>
    <w:semiHidden/>
    <w:unhideWhenUsed/>
    <w:rsid w:val="00042EC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042E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4BC8D-2736-4556-B5BB-7F7EE302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N.Cherepanova</dc:creator>
  <cp:lastModifiedBy>User</cp:lastModifiedBy>
  <cp:revision>66</cp:revision>
  <cp:lastPrinted>2019-06-11T07:43:00Z</cp:lastPrinted>
  <dcterms:created xsi:type="dcterms:W3CDTF">2024-12-04T14:17:00Z</dcterms:created>
  <dcterms:modified xsi:type="dcterms:W3CDTF">2024-12-06T15:42:00Z</dcterms:modified>
</cp:coreProperties>
</file>