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EAA" w:rsidRDefault="003C5EAA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C5EAA" w:rsidRDefault="003C5EAA">
      <w:pPr>
        <w:pStyle w:val="ConsPlusNormal"/>
        <w:ind w:firstLine="540"/>
        <w:jc w:val="both"/>
        <w:outlineLvl w:val="0"/>
      </w:pPr>
    </w:p>
    <w:p w:rsidR="003C5EAA" w:rsidRDefault="003C5EAA">
      <w:pPr>
        <w:pStyle w:val="ConsPlusTitle"/>
        <w:jc w:val="center"/>
        <w:outlineLvl w:val="0"/>
      </w:pPr>
      <w:r>
        <w:t>МИНИСТЕРСТВО ЭНЕРГЕТИКИ И ЖИЛИЩНО-КОММУНАЛЬНОГО ХОЗЯЙСТВА</w:t>
      </w:r>
    </w:p>
    <w:p w:rsidR="003C5EAA" w:rsidRDefault="003C5EAA">
      <w:pPr>
        <w:pStyle w:val="ConsPlusTitle"/>
        <w:jc w:val="center"/>
      </w:pPr>
      <w:r>
        <w:t>НИЖЕГОРОДСКОЙ ОБЛАСТИ</w:t>
      </w:r>
    </w:p>
    <w:p w:rsidR="003C5EAA" w:rsidRDefault="003C5EAA">
      <w:pPr>
        <w:pStyle w:val="ConsPlusTitle"/>
        <w:jc w:val="center"/>
      </w:pPr>
    </w:p>
    <w:p w:rsidR="003C5EAA" w:rsidRDefault="003C5EAA">
      <w:pPr>
        <w:pStyle w:val="ConsPlusTitle"/>
        <w:jc w:val="center"/>
      </w:pPr>
      <w:r>
        <w:t>ПРИКАЗ от 26 июня 2019 г. N 329-11/19П/од</w:t>
      </w:r>
    </w:p>
    <w:p w:rsidR="003C5EAA" w:rsidRDefault="003C5EAA">
      <w:pPr>
        <w:pStyle w:val="ConsPlusTitle"/>
        <w:jc w:val="center"/>
      </w:pPr>
    </w:p>
    <w:p w:rsidR="003C5EAA" w:rsidRDefault="003C5EAA">
      <w:pPr>
        <w:pStyle w:val="ConsPlusTitle"/>
        <w:jc w:val="center"/>
      </w:pPr>
      <w:r>
        <w:t>ОБ УТВЕРЖДЕНИИ ФОРМЫ СОГЛАШЕНИЯ</w:t>
      </w:r>
    </w:p>
    <w:p w:rsidR="003C5EAA" w:rsidRDefault="003C5EA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3C5EA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C5EAA" w:rsidRDefault="003C5E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5EAA" w:rsidRDefault="003C5EA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энергетики и ЖКХ Нижегородской области</w:t>
            </w:r>
            <w:proofErr w:type="gramEnd"/>
          </w:p>
          <w:p w:rsidR="003C5EAA" w:rsidRDefault="003C5EAA">
            <w:pPr>
              <w:pStyle w:val="ConsPlusNormal"/>
              <w:jc w:val="center"/>
            </w:pPr>
            <w:r>
              <w:rPr>
                <w:color w:val="392C69"/>
              </w:rPr>
              <w:t>от 09.07.2019 N 329-18/19П/од)</w:t>
            </w:r>
          </w:p>
        </w:tc>
      </w:tr>
    </w:tbl>
    <w:p w:rsidR="003C5EAA" w:rsidRDefault="003C5EAA">
      <w:pPr>
        <w:pStyle w:val="ConsPlusNormal"/>
        <w:ind w:firstLine="540"/>
        <w:jc w:val="both"/>
      </w:pPr>
    </w:p>
    <w:p w:rsidR="003C5EAA" w:rsidRDefault="003C5EAA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6" w:history="1">
        <w:r>
          <w:rPr>
            <w:color w:val="0000FF"/>
          </w:rPr>
          <w:t>Правил</w:t>
        </w:r>
      </w:hyperlink>
      <w:r>
        <w:t xml:space="preserve"> предоставления и распределения из областного бюджета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бюджета, утвержденных постановлением Правительства Нижегородской области от 17 июня 2019 г. N 372, приказываю:</w:t>
      </w:r>
      <w:proofErr w:type="gramEnd"/>
    </w:p>
    <w:p w:rsidR="003C5EAA" w:rsidRDefault="003C5EAA">
      <w:pPr>
        <w:pStyle w:val="ConsPlusNormal"/>
        <w:spacing w:before="220"/>
        <w:ind w:firstLine="540"/>
        <w:jc w:val="both"/>
      </w:pPr>
      <w:r>
        <w:t xml:space="preserve">1. Утвердить прилагаемую форму </w:t>
      </w:r>
      <w:hyperlink w:anchor="P35" w:history="1">
        <w:r>
          <w:rPr>
            <w:color w:val="0000FF"/>
          </w:rPr>
          <w:t>соглашения</w:t>
        </w:r>
      </w:hyperlink>
      <w:r>
        <w:t xml:space="preserve"> о предоставлении субсидии из областного бюджета бюджету городского округа Нижегородской области на поддержку государственных программ субъектов Российской Федерации и муниципальных программ формирования современной городской среды.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>2. Государственному казенному учреждению "Управление по обеспечению деятельности министерства энергетики и жилищно-коммунального хозяйства Нижегородской области" (Гладкова Н.А.) обеспечить размещение настоящего приказа на официальном сайте министерства энергетики и жилищно-коммунального хозяйства Нижегородской области в информационно-телекоммуникационной сети "Интернет".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энергетики и жилищно-коммунального хозяйства Нижегородской области А.А. Ковальчука.</w:t>
      </w:r>
    </w:p>
    <w:p w:rsidR="003C5EAA" w:rsidRDefault="003C5EAA">
      <w:pPr>
        <w:pStyle w:val="ConsPlusNormal"/>
        <w:ind w:firstLine="540"/>
        <w:jc w:val="both"/>
      </w:pPr>
    </w:p>
    <w:p w:rsidR="003C5EAA" w:rsidRDefault="003C5EAA">
      <w:pPr>
        <w:pStyle w:val="ConsPlusNormal"/>
        <w:jc w:val="right"/>
      </w:pPr>
      <w:r>
        <w:t>И.о. министра</w:t>
      </w:r>
    </w:p>
    <w:p w:rsidR="003C5EAA" w:rsidRDefault="003C5EAA">
      <w:pPr>
        <w:pStyle w:val="ConsPlusNormal"/>
        <w:jc w:val="right"/>
      </w:pPr>
      <w:r>
        <w:t>В.А.НИКОНОВ</w:t>
      </w:r>
    </w:p>
    <w:p w:rsidR="003C5EAA" w:rsidRDefault="003C5EAA">
      <w:pPr>
        <w:pStyle w:val="ConsPlusNormal"/>
        <w:ind w:firstLine="540"/>
        <w:jc w:val="both"/>
      </w:pPr>
    </w:p>
    <w:p w:rsidR="003C5EAA" w:rsidRDefault="003C5EAA">
      <w:pPr>
        <w:pStyle w:val="ConsPlusNormal"/>
        <w:ind w:firstLine="540"/>
        <w:jc w:val="both"/>
      </w:pPr>
    </w:p>
    <w:p w:rsidR="003C5EAA" w:rsidRDefault="003C5EAA">
      <w:pPr>
        <w:pStyle w:val="ConsPlusNormal"/>
        <w:ind w:firstLine="540"/>
        <w:jc w:val="both"/>
      </w:pPr>
    </w:p>
    <w:p w:rsidR="003C5EAA" w:rsidRDefault="003C5EAA">
      <w:pPr>
        <w:pStyle w:val="ConsPlusNormal"/>
        <w:ind w:firstLine="540"/>
        <w:jc w:val="both"/>
      </w:pPr>
    </w:p>
    <w:p w:rsidR="003C5EAA" w:rsidRDefault="003C5EAA">
      <w:pPr>
        <w:pStyle w:val="ConsPlusNormal"/>
        <w:ind w:firstLine="540"/>
        <w:jc w:val="both"/>
      </w:pPr>
    </w:p>
    <w:p w:rsidR="003C5EAA" w:rsidRDefault="003C5EAA">
      <w:pPr>
        <w:pStyle w:val="ConsPlusNormal"/>
        <w:jc w:val="right"/>
        <w:outlineLvl w:val="0"/>
      </w:pPr>
      <w:proofErr w:type="gramStart"/>
      <w:r>
        <w:t>Утверждена</w:t>
      </w:r>
      <w:proofErr w:type="gramEnd"/>
    </w:p>
    <w:p w:rsidR="003C5EAA" w:rsidRDefault="003C5EAA">
      <w:pPr>
        <w:pStyle w:val="ConsPlusNormal"/>
        <w:jc w:val="right"/>
      </w:pPr>
      <w:r>
        <w:t>приказом министерства энергетики</w:t>
      </w:r>
    </w:p>
    <w:p w:rsidR="003C5EAA" w:rsidRDefault="003C5EAA">
      <w:pPr>
        <w:pStyle w:val="ConsPlusNormal"/>
        <w:jc w:val="right"/>
      </w:pPr>
      <w:r>
        <w:t>и жилищно-коммунального хозяйства</w:t>
      </w:r>
    </w:p>
    <w:p w:rsidR="003C5EAA" w:rsidRDefault="003C5EAA">
      <w:pPr>
        <w:pStyle w:val="ConsPlusNormal"/>
        <w:jc w:val="right"/>
      </w:pPr>
      <w:r>
        <w:t>Нижегородской области</w:t>
      </w:r>
    </w:p>
    <w:p w:rsidR="003C5EAA" w:rsidRDefault="003C5EAA">
      <w:pPr>
        <w:pStyle w:val="ConsPlusNormal"/>
        <w:jc w:val="right"/>
      </w:pPr>
      <w:r>
        <w:t>от 26 июня 2019 г. N 329-11/19П/од</w:t>
      </w:r>
    </w:p>
    <w:p w:rsidR="003C5EAA" w:rsidRDefault="003C5EA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3C5EA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C5EAA" w:rsidRDefault="003C5E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5EAA" w:rsidRDefault="003C5EA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энергетики и ЖКХ Нижегородской области</w:t>
            </w:r>
            <w:proofErr w:type="gramEnd"/>
          </w:p>
          <w:p w:rsidR="003C5EAA" w:rsidRDefault="003C5EAA">
            <w:pPr>
              <w:pStyle w:val="ConsPlusNormal"/>
              <w:jc w:val="center"/>
            </w:pPr>
            <w:r>
              <w:rPr>
                <w:color w:val="392C69"/>
              </w:rPr>
              <w:t>от 09.07.2019 N 329-18/19П/од)</w:t>
            </w:r>
          </w:p>
        </w:tc>
      </w:tr>
    </w:tbl>
    <w:p w:rsidR="003C5EAA" w:rsidRDefault="003C5EAA">
      <w:pPr>
        <w:pStyle w:val="ConsPlusNormal"/>
        <w:ind w:firstLine="540"/>
        <w:jc w:val="both"/>
      </w:pPr>
    </w:p>
    <w:p w:rsidR="003C5EAA" w:rsidRDefault="003C5EAA">
      <w:pPr>
        <w:pStyle w:val="ConsPlusNormal"/>
        <w:jc w:val="right"/>
      </w:pPr>
      <w:r>
        <w:t>ФОРМА</w:t>
      </w:r>
    </w:p>
    <w:p w:rsidR="003C5EAA" w:rsidRDefault="003C5EAA">
      <w:pPr>
        <w:pStyle w:val="ConsPlusNormal"/>
        <w:ind w:firstLine="540"/>
        <w:jc w:val="both"/>
      </w:pPr>
    </w:p>
    <w:p w:rsidR="003C5EAA" w:rsidRDefault="003C5EAA">
      <w:pPr>
        <w:pStyle w:val="ConsPlusNormal"/>
        <w:jc w:val="center"/>
      </w:pPr>
      <w:bookmarkStart w:id="0" w:name="P35"/>
      <w:bookmarkEnd w:id="0"/>
      <w:r>
        <w:lastRenderedPageBreak/>
        <w:t>Соглашение о предоставлении субсидии</w:t>
      </w:r>
    </w:p>
    <w:p w:rsidR="003C5EAA" w:rsidRDefault="003C5EAA">
      <w:pPr>
        <w:pStyle w:val="ConsPlusNormal"/>
        <w:jc w:val="center"/>
      </w:pPr>
      <w:r>
        <w:t>из областного бюджета бюджету</w:t>
      </w:r>
    </w:p>
    <w:p w:rsidR="003C5EAA" w:rsidRDefault="003C5EAA">
      <w:pPr>
        <w:pStyle w:val="ConsPlusNormal"/>
        <w:jc w:val="center"/>
      </w:pPr>
      <w:r>
        <w:t>____________________________________________________________</w:t>
      </w:r>
    </w:p>
    <w:p w:rsidR="003C5EAA" w:rsidRDefault="003C5EAA">
      <w:pPr>
        <w:pStyle w:val="ConsPlusNormal"/>
        <w:jc w:val="center"/>
      </w:pPr>
      <w:r>
        <w:rPr>
          <w:i/>
        </w:rPr>
        <w:t>(наименование городского округа Нижегородской области)</w:t>
      </w:r>
    </w:p>
    <w:p w:rsidR="003C5EAA" w:rsidRDefault="003C5EAA">
      <w:pPr>
        <w:pStyle w:val="ConsPlusNormal"/>
        <w:jc w:val="center"/>
      </w:pPr>
      <w:r>
        <w:t>на поддержку государственных программ субъектов</w:t>
      </w:r>
    </w:p>
    <w:p w:rsidR="003C5EAA" w:rsidRDefault="003C5EAA">
      <w:pPr>
        <w:pStyle w:val="ConsPlusNormal"/>
        <w:jc w:val="center"/>
      </w:pPr>
      <w:r>
        <w:t>Российской Федерации и муниципальных программ формирования</w:t>
      </w:r>
    </w:p>
    <w:p w:rsidR="003C5EAA" w:rsidRDefault="003C5EAA">
      <w:pPr>
        <w:pStyle w:val="ConsPlusNormal"/>
        <w:jc w:val="center"/>
      </w:pPr>
      <w:r>
        <w:t>современной городской среды в ____ году</w:t>
      </w:r>
    </w:p>
    <w:p w:rsidR="003C5EAA" w:rsidRDefault="003C5EAA">
      <w:pPr>
        <w:pStyle w:val="ConsPlusNormal"/>
        <w:ind w:firstLine="540"/>
        <w:jc w:val="both"/>
      </w:pPr>
    </w:p>
    <w:p w:rsidR="003C5EAA" w:rsidRDefault="003C5EAA">
      <w:pPr>
        <w:pStyle w:val="ConsPlusNormal"/>
        <w:jc w:val="center"/>
      </w:pPr>
      <w:r>
        <w:t>г. Нижний Новгород</w:t>
      </w:r>
    </w:p>
    <w:p w:rsidR="003C5EAA" w:rsidRDefault="003C5EAA">
      <w:pPr>
        <w:pStyle w:val="ConsPlusNormal"/>
        <w:ind w:firstLine="540"/>
        <w:jc w:val="both"/>
      </w:pPr>
    </w:p>
    <w:p w:rsidR="003C5EAA" w:rsidRDefault="003C5EAA">
      <w:pPr>
        <w:pStyle w:val="ConsPlusNonformat"/>
        <w:jc w:val="both"/>
      </w:pPr>
      <w:r>
        <w:t xml:space="preserve">"___" __________ </w:t>
      </w:r>
      <w:proofErr w:type="gramStart"/>
      <w:r>
        <w:t>г</w:t>
      </w:r>
      <w:proofErr w:type="gramEnd"/>
      <w:r>
        <w:t>.                                             N _________</w:t>
      </w:r>
    </w:p>
    <w:p w:rsidR="003C5EAA" w:rsidRDefault="003C5EAA">
      <w:pPr>
        <w:pStyle w:val="ConsPlusNonformat"/>
        <w:jc w:val="both"/>
      </w:pPr>
    </w:p>
    <w:p w:rsidR="003C5EAA" w:rsidRDefault="003C5EAA">
      <w:pPr>
        <w:pStyle w:val="ConsPlusNonformat"/>
        <w:jc w:val="both"/>
      </w:pPr>
      <w:r>
        <w:t xml:space="preserve">    Министерство энергетики и жилищно-коммунального хозяйства Нижегородской</w:t>
      </w:r>
    </w:p>
    <w:p w:rsidR="003C5EAA" w:rsidRDefault="003C5EAA">
      <w:pPr>
        <w:pStyle w:val="ConsPlusNonformat"/>
        <w:jc w:val="both"/>
      </w:pPr>
      <w:r>
        <w:t>области, которому как получателю средств областного бюджета доведены лимиты</w:t>
      </w:r>
    </w:p>
    <w:p w:rsidR="003C5EAA" w:rsidRDefault="003C5EAA">
      <w:pPr>
        <w:pStyle w:val="ConsPlusNonformat"/>
        <w:jc w:val="both"/>
      </w:pPr>
      <w:r>
        <w:t>бюджетных   обязательств   на  предоставление  субсидий  местным  бюджетам,</w:t>
      </w:r>
    </w:p>
    <w:p w:rsidR="003C5EAA" w:rsidRDefault="003C5EAA">
      <w:pPr>
        <w:pStyle w:val="ConsPlusNonformat"/>
        <w:jc w:val="both"/>
      </w:pPr>
      <w:r>
        <w:t>именуемое       в       дальнейшем       "Министерство",       в       лице</w:t>
      </w:r>
    </w:p>
    <w:p w:rsidR="003C5EAA" w:rsidRDefault="003C5EAA">
      <w:pPr>
        <w:pStyle w:val="ConsPlusNonformat"/>
        <w:jc w:val="both"/>
      </w:pPr>
      <w:r>
        <w:t xml:space="preserve">________________________________________________, </w:t>
      </w:r>
      <w:proofErr w:type="gramStart"/>
      <w:r>
        <w:t>действующего</w:t>
      </w:r>
      <w:proofErr w:type="gramEnd"/>
      <w:r>
        <w:t xml:space="preserve"> на основании</w:t>
      </w:r>
    </w:p>
    <w:p w:rsidR="003C5EAA" w:rsidRDefault="003C5EAA">
      <w:pPr>
        <w:pStyle w:val="ConsPlusNonformat"/>
        <w:jc w:val="both"/>
      </w:pPr>
      <w:r>
        <w:t>_________________________________________________________, с одной стороны,</w:t>
      </w:r>
    </w:p>
    <w:p w:rsidR="003C5EAA" w:rsidRDefault="003C5EAA">
      <w:pPr>
        <w:pStyle w:val="ConsPlusNonformat"/>
        <w:jc w:val="both"/>
      </w:pPr>
      <w:r>
        <w:t>и _______________________________ в лице _________________________________,</w:t>
      </w:r>
    </w:p>
    <w:p w:rsidR="003C5EAA" w:rsidRDefault="003C5EAA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3C5EAA" w:rsidRDefault="003C5EAA">
      <w:pPr>
        <w:pStyle w:val="ConsPlusNonformat"/>
        <w:jc w:val="both"/>
      </w:pPr>
      <w:r>
        <w:t xml:space="preserve">именуемая  в  дальнейшем  "Администрация",  с  другой  стороны,  далее  </w:t>
      </w:r>
      <w:proofErr w:type="gramStart"/>
      <w:r>
        <w:t>при</w:t>
      </w:r>
      <w:proofErr w:type="gramEnd"/>
    </w:p>
    <w:p w:rsidR="003C5EAA" w:rsidRDefault="003C5EAA">
      <w:pPr>
        <w:pStyle w:val="ConsPlusNonformat"/>
        <w:jc w:val="both"/>
      </w:pPr>
      <w:r>
        <w:t xml:space="preserve">совместном    упоминании    именуемые    "Стороны",    в   соответствии   </w:t>
      </w:r>
      <w:proofErr w:type="gramStart"/>
      <w:r>
        <w:t>с</w:t>
      </w:r>
      <w:proofErr w:type="gramEnd"/>
    </w:p>
    <w:p w:rsidR="003C5EAA" w:rsidRDefault="003C5EAA">
      <w:pPr>
        <w:pStyle w:val="ConsPlusNonformat"/>
        <w:jc w:val="both"/>
      </w:pPr>
      <w:r>
        <w:t>___________________________________________________________________________</w:t>
      </w:r>
    </w:p>
    <w:p w:rsidR="003C5EAA" w:rsidRDefault="003C5EAA">
      <w:pPr>
        <w:pStyle w:val="ConsPlusNonformat"/>
        <w:jc w:val="both"/>
      </w:pPr>
      <w:proofErr w:type="gramStart"/>
      <w:r>
        <w:rPr>
          <w:i/>
        </w:rPr>
        <w:t>(наименование и реквизиты Закона Нижегородской области об областном бюджете</w:t>
      </w:r>
      <w:proofErr w:type="gramEnd"/>
    </w:p>
    <w:p w:rsidR="003C5EAA" w:rsidRDefault="003C5EAA">
      <w:pPr>
        <w:pStyle w:val="ConsPlusNonformat"/>
        <w:jc w:val="both"/>
      </w:pPr>
      <w:r>
        <w:t xml:space="preserve">          </w:t>
      </w:r>
      <w:r>
        <w:rPr>
          <w:i/>
        </w:rPr>
        <w:t>на соответствующий финансовый год и на плановый период)</w:t>
      </w:r>
    </w:p>
    <w:p w:rsidR="003C5EAA" w:rsidRDefault="003C5EAA">
      <w:pPr>
        <w:pStyle w:val="ConsPlusNonformat"/>
        <w:jc w:val="both"/>
      </w:pPr>
      <w:hyperlink r:id="rId8" w:history="1">
        <w:r>
          <w:rPr>
            <w:color w:val="0000FF"/>
          </w:rPr>
          <w:t>постановлением</w:t>
        </w:r>
      </w:hyperlink>
      <w:r>
        <w:t xml:space="preserve">  Правительства Нижегородской области от 01.09.2017 N 651 "</w:t>
      </w:r>
      <w:proofErr w:type="gramStart"/>
      <w:r>
        <w:t>Об</w:t>
      </w:r>
      <w:proofErr w:type="gramEnd"/>
    </w:p>
    <w:p w:rsidR="003C5EAA" w:rsidRDefault="003C5EAA">
      <w:pPr>
        <w:pStyle w:val="ConsPlusNonformat"/>
        <w:jc w:val="both"/>
      </w:pPr>
      <w:proofErr w:type="gramStart"/>
      <w:r>
        <w:t>утверждении</w:t>
      </w:r>
      <w:proofErr w:type="gramEnd"/>
      <w:r>
        <w:t xml:space="preserve">  государственной  программы "Формирование современной городской</w:t>
      </w:r>
    </w:p>
    <w:p w:rsidR="003C5EAA" w:rsidRDefault="003C5EAA">
      <w:pPr>
        <w:pStyle w:val="ConsPlusNonformat"/>
        <w:jc w:val="both"/>
      </w:pPr>
      <w:proofErr w:type="gramStart"/>
      <w:r>
        <w:t>среды  на  территории  Нижегородской  области на 2018 - 2024 годы" (далее -</w:t>
      </w:r>
      <w:proofErr w:type="gramEnd"/>
    </w:p>
    <w:p w:rsidR="003C5EAA" w:rsidRDefault="003C5EAA">
      <w:pPr>
        <w:pStyle w:val="ConsPlusNonformat"/>
        <w:jc w:val="both"/>
      </w:pPr>
      <w:proofErr w:type="gramStart"/>
      <w:r>
        <w:t xml:space="preserve">Государственная  программа),  </w:t>
      </w:r>
      <w:hyperlink r:id="rId9" w:history="1">
        <w:r>
          <w:rPr>
            <w:color w:val="0000FF"/>
          </w:rPr>
          <w:t>Правилами</w:t>
        </w:r>
      </w:hyperlink>
      <w:r>
        <w:t xml:space="preserve">  предоставления  и распределения из</w:t>
      </w:r>
      <w:proofErr w:type="gramEnd"/>
    </w:p>
    <w:p w:rsidR="003C5EAA" w:rsidRDefault="003C5EAA">
      <w:pPr>
        <w:pStyle w:val="ConsPlusNonformat"/>
        <w:jc w:val="both"/>
      </w:pPr>
      <w:r>
        <w:t>областного бюджета субсидии на поддержку государственных программ субъектов</w:t>
      </w:r>
    </w:p>
    <w:p w:rsidR="003C5EAA" w:rsidRDefault="003C5EAA">
      <w:pPr>
        <w:pStyle w:val="ConsPlusNonformat"/>
        <w:jc w:val="both"/>
      </w:pPr>
      <w:r>
        <w:t>Российской  Федерации  и  муниципальных  программ  формирования современной</w:t>
      </w:r>
    </w:p>
    <w:p w:rsidR="003C5EAA" w:rsidRDefault="003C5EAA">
      <w:pPr>
        <w:pStyle w:val="ConsPlusNonformat"/>
        <w:jc w:val="both"/>
      </w:pPr>
      <w:r>
        <w:t xml:space="preserve">городской   среды   за   счет  средств  областного  бюджета,  </w:t>
      </w:r>
      <w:proofErr w:type="gramStart"/>
      <w:r>
        <w:t>утвержденными</w:t>
      </w:r>
      <w:proofErr w:type="gramEnd"/>
    </w:p>
    <w:p w:rsidR="003C5EAA" w:rsidRDefault="003C5EAA">
      <w:pPr>
        <w:pStyle w:val="ConsPlusNonformat"/>
        <w:jc w:val="both"/>
      </w:pPr>
      <w:r>
        <w:t>постановлением  Правительства  Нижегородской  области  от  17.06.2019 N 372</w:t>
      </w:r>
    </w:p>
    <w:p w:rsidR="003C5EAA" w:rsidRDefault="003C5EAA">
      <w:pPr>
        <w:pStyle w:val="ConsPlusNonformat"/>
        <w:jc w:val="both"/>
      </w:pPr>
      <w:r>
        <w:t xml:space="preserve">(далее  -  Правила предоставления и распределения субсидии), </w:t>
      </w:r>
      <w:hyperlink r:id="rId10" w:history="1">
        <w:r>
          <w:rPr>
            <w:color w:val="0000FF"/>
          </w:rPr>
          <w:t>постановлением</w:t>
        </w:r>
      </w:hyperlink>
    </w:p>
    <w:p w:rsidR="003C5EAA" w:rsidRDefault="003C5EAA">
      <w:pPr>
        <w:pStyle w:val="ConsPlusNonformat"/>
        <w:jc w:val="both"/>
      </w:pPr>
      <w:r>
        <w:t>Правительства   Нижегородской   области   от  30.12.2015  N  903 "О порядке</w:t>
      </w:r>
    </w:p>
    <w:p w:rsidR="003C5EAA" w:rsidRDefault="003C5EAA">
      <w:pPr>
        <w:pStyle w:val="ConsPlusNonformat"/>
        <w:jc w:val="both"/>
      </w:pPr>
      <w:r>
        <w:t>определения    приоритетных    направлений    софинансирования    расходных</w:t>
      </w:r>
    </w:p>
    <w:p w:rsidR="003C5EAA" w:rsidRDefault="003C5EAA">
      <w:pPr>
        <w:pStyle w:val="ConsPlusNonformat"/>
        <w:jc w:val="both"/>
      </w:pPr>
      <w:r>
        <w:t xml:space="preserve">обязательств  муниципальных  образований  Нижегородской  области и </w:t>
      </w:r>
      <w:proofErr w:type="gramStart"/>
      <w:r>
        <w:t>правилах</w:t>
      </w:r>
      <w:proofErr w:type="gramEnd"/>
    </w:p>
    <w:p w:rsidR="003C5EAA" w:rsidRDefault="003C5EAA">
      <w:pPr>
        <w:pStyle w:val="ConsPlusNonformat"/>
        <w:jc w:val="both"/>
      </w:pPr>
      <w:r>
        <w:t>предоставления  и  распределения  субсидий  из  областного бюджета бюджетам</w:t>
      </w:r>
    </w:p>
    <w:p w:rsidR="003C5EAA" w:rsidRDefault="003C5EAA">
      <w:pPr>
        <w:pStyle w:val="ConsPlusNonformat"/>
        <w:jc w:val="both"/>
      </w:pPr>
      <w:proofErr w:type="gramStart"/>
      <w:r>
        <w:t>муниципальных  образований  Нижегородской  области"  (далее - постановление</w:t>
      </w:r>
      <w:proofErr w:type="gramEnd"/>
    </w:p>
    <w:p w:rsidR="003C5EAA" w:rsidRDefault="003C5EAA">
      <w:pPr>
        <w:pStyle w:val="ConsPlusNonformat"/>
        <w:jc w:val="both"/>
      </w:pPr>
      <w:proofErr w:type="gramStart"/>
      <w:r>
        <w:t>N 903),</w:t>
      </w:r>
      <w:proofErr w:type="gramEnd"/>
    </w:p>
    <w:p w:rsidR="003C5EAA" w:rsidRDefault="003C5EAA">
      <w:pPr>
        <w:pStyle w:val="ConsPlusNonformat"/>
        <w:jc w:val="both"/>
      </w:pPr>
      <w:r>
        <w:t>___________________________________________________________________________</w:t>
      </w:r>
    </w:p>
    <w:p w:rsidR="003C5EAA" w:rsidRDefault="003C5EAA">
      <w:pPr>
        <w:pStyle w:val="ConsPlusNonformat"/>
        <w:jc w:val="both"/>
      </w:pPr>
      <w:r>
        <w:t xml:space="preserve">  </w:t>
      </w:r>
      <w:proofErr w:type="gramStart"/>
      <w:r>
        <w:rPr>
          <w:i/>
        </w:rPr>
        <w:t>(реквизиты муниципального правового акта органа местного самоуправления</w:t>
      </w:r>
      <w:proofErr w:type="gramEnd"/>
    </w:p>
    <w:p w:rsidR="003C5EAA" w:rsidRDefault="003C5EAA">
      <w:pPr>
        <w:pStyle w:val="ConsPlusNonformat"/>
        <w:jc w:val="both"/>
      </w:pPr>
      <w:r>
        <w:t xml:space="preserve">   </w:t>
      </w:r>
      <w:r>
        <w:rPr>
          <w:i/>
        </w:rPr>
        <w:t>муниципального образования, устанавливающего расходные обязательства</w:t>
      </w:r>
    </w:p>
    <w:p w:rsidR="003C5EAA" w:rsidRDefault="003C5EAA">
      <w:pPr>
        <w:pStyle w:val="ConsPlusNonformat"/>
        <w:jc w:val="both"/>
      </w:pPr>
      <w:r>
        <w:t xml:space="preserve">    </w:t>
      </w:r>
      <w:r>
        <w:rPr>
          <w:i/>
        </w:rPr>
        <w:t>муниципального образования, на исполнение которых предоставляется</w:t>
      </w:r>
    </w:p>
    <w:p w:rsidR="003C5EAA" w:rsidRDefault="003C5EAA">
      <w:pPr>
        <w:pStyle w:val="ConsPlusNonformat"/>
        <w:jc w:val="both"/>
      </w:pPr>
      <w:r>
        <w:t xml:space="preserve">                                 </w:t>
      </w:r>
      <w:r>
        <w:rPr>
          <w:i/>
        </w:rPr>
        <w:t>субсидия)</w:t>
      </w:r>
    </w:p>
    <w:p w:rsidR="003C5EAA" w:rsidRDefault="003C5EAA">
      <w:pPr>
        <w:pStyle w:val="ConsPlusNonformat"/>
        <w:jc w:val="both"/>
      </w:pPr>
      <w:r>
        <w:t>заключили настоящее Соглашение о нижеследующем.</w:t>
      </w:r>
    </w:p>
    <w:p w:rsidR="003C5EAA" w:rsidRDefault="003C5EAA">
      <w:pPr>
        <w:pStyle w:val="ConsPlusNormal"/>
        <w:ind w:firstLine="540"/>
        <w:jc w:val="both"/>
      </w:pPr>
    </w:p>
    <w:p w:rsidR="003C5EAA" w:rsidRDefault="003C5EAA">
      <w:pPr>
        <w:pStyle w:val="ConsPlusNormal"/>
        <w:jc w:val="center"/>
        <w:outlineLvl w:val="1"/>
      </w:pPr>
      <w:r>
        <w:rPr>
          <w:b/>
        </w:rPr>
        <w:t>I. Предмет Соглашения</w:t>
      </w:r>
    </w:p>
    <w:p w:rsidR="003C5EAA" w:rsidRDefault="003C5EAA">
      <w:pPr>
        <w:pStyle w:val="ConsPlusNormal"/>
        <w:ind w:firstLine="540"/>
        <w:jc w:val="both"/>
      </w:pPr>
    </w:p>
    <w:p w:rsidR="003C5EAA" w:rsidRDefault="003C5EAA">
      <w:pPr>
        <w:pStyle w:val="ConsPlusNonformat"/>
        <w:jc w:val="both"/>
      </w:pPr>
      <w:r>
        <w:t xml:space="preserve">    1.1.   Предметом   настоящего  Соглашения  является  предоставление  </w:t>
      </w:r>
      <w:proofErr w:type="gramStart"/>
      <w:r>
        <w:t>из</w:t>
      </w:r>
      <w:proofErr w:type="gramEnd"/>
    </w:p>
    <w:p w:rsidR="003C5EAA" w:rsidRDefault="003C5EAA">
      <w:pPr>
        <w:pStyle w:val="ConsPlusNonformat"/>
        <w:jc w:val="both"/>
      </w:pPr>
      <w:r>
        <w:t>областного бюджета в ____ году бюджету</w:t>
      </w:r>
    </w:p>
    <w:p w:rsidR="003C5EAA" w:rsidRDefault="003C5EAA">
      <w:pPr>
        <w:pStyle w:val="ConsPlusNonformat"/>
        <w:jc w:val="both"/>
      </w:pPr>
      <w:r>
        <w:t>___________________________________________________________________________</w:t>
      </w:r>
    </w:p>
    <w:p w:rsidR="003C5EAA" w:rsidRDefault="003C5EAA">
      <w:pPr>
        <w:pStyle w:val="ConsPlusNonformat"/>
        <w:jc w:val="both"/>
      </w:pPr>
      <w:r>
        <w:t xml:space="preserve">          </w:t>
      </w:r>
      <w:r>
        <w:rPr>
          <w:i/>
        </w:rPr>
        <w:t>(наименование городского округа Нижегородской области)</w:t>
      </w:r>
    </w:p>
    <w:p w:rsidR="003C5EAA" w:rsidRDefault="003C5EAA">
      <w:pPr>
        <w:pStyle w:val="ConsPlusNonformat"/>
        <w:jc w:val="both"/>
      </w:pPr>
      <w:r>
        <w:t>(далее   -   бюджет   муниципального  образования)  субсидии  на  поддержку</w:t>
      </w:r>
    </w:p>
    <w:p w:rsidR="003C5EAA" w:rsidRDefault="003C5EAA">
      <w:pPr>
        <w:pStyle w:val="ConsPlusNonformat"/>
        <w:jc w:val="both"/>
      </w:pPr>
      <w:r>
        <w:t>государственных  программ  субъектов  Российской  Федерации и муниципальных</w:t>
      </w:r>
    </w:p>
    <w:p w:rsidR="003C5EAA" w:rsidRDefault="003C5EAA">
      <w:pPr>
        <w:pStyle w:val="ConsPlusNonformat"/>
        <w:jc w:val="both"/>
      </w:pPr>
      <w:r>
        <w:t xml:space="preserve">программ  формирования  современной  городской  среды  (далее - Субсидия) </w:t>
      </w:r>
      <w:proofErr w:type="gramStart"/>
      <w:r>
        <w:t>в</w:t>
      </w:r>
      <w:proofErr w:type="gramEnd"/>
    </w:p>
    <w:p w:rsidR="003C5EAA" w:rsidRDefault="003C5EAA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  лимитами  бюджетных обязательств, доведенными Министерству</w:t>
      </w:r>
    </w:p>
    <w:p w:rsidR="003C5EAA" w:rsidRDefault="003C5EAA">
      <w:pPr>
        <w:pStyle w:val="ConsPlusNonformat"/>
        <w:jc w:val="both"/>
      </w:pPr>
      <w:r>
        <w:t>как  получателю средств областного бюджета, по кодам классификации расходов</w:t>
      </w:r>
    </w:p>
    <w:p w:rsidR="003C5EAA" w:rsidRDefault="003C5EAA">
      <w:pPr>
        <w:pStyle w:val="ConsPlusNonformat"/>
        <w:jc w:val="both"/>
      </w:pPr>
      <w:r>
        <w:t>областного  бюджета:  код главного распорядителя средств областного бюджета</w:t>
      </w:r>
    </w:p>
    <w:p w:rsidR="003C5EAA" w:rsidRDefault="003C5EAA">
      <w:pPr>
        <w:pStyle w:val="ConsPlusNonformat"/>
        <w:jc w:val="both"/>
      </w:pPr>
      <w:r>
        <w:t>132    "Министерство    энергетики    и   жилищно-коммунального   хозяйства</w:t>
      </w:r>
    </w:p>
    <w:p w:rsidR="003C5EAA" w:rsidRDefault="003C5EAA">
      <w:pPr>
        <w:pStyle w:val="ConsPlusNonformat"/>
        <w:jc w:val="both"/>
      </w:pPr>
      <w:r>
        <w:t>Нижегородской   области",   раздел   05  "Жилищно-коммунальное  хозяйство",</w:t>
      </w:r>
    </w:p>
    <w:p w:rsidR="003C5EAA" w:rsidRDefault="003C5EAA">
      <w:pPr>
        <w:pStyle w:val="ConsPlusNonformat"/>
        <w:jc w:val="both"/>
      </w:pPr>
      <w:r>
        <w:lastRenderedPageBreak/>
        <w:t>подраздел  03  "Благоустройство", целевая статья 311 F 27257</w:t>
      </w:r>
      <w:proofErr w:type="gramStart"/>
      <w:r>
        <w:t xml:space="preserve"> А</w:t>
      </w:r>
      <w:proofErr w:type="gramEnd"/>
      <w:r>
        <w:t xml:space="preserve"> "Субсидии на</w:t>
      </w:r>
    </w:p>
    <w:p w:rsidR="003C5EAA" w:rsidRDefault="003C5EAA">
      <w:pPr>
        <w:pStyle w:val="ConsPlusNonformat"/>
        <w:jc w:val="both"/>
      </w:pPr>
      <w:r>
        <w:t>поддержку  государственных  программ  Российской  Федерации и муниципальных</w:t>
      </w:r>
    </w:p>
    <w:p w:rsidR="003C5EAA" w:rsidRDefault="003C5EAA">
      <w:pPr>
        <w:pStyle w:val="ConsPlusNonformat"/>
        <w:jc w:val="both"/>
      </w:pPr>
      <w:r>
        <w:t xml:space="preserve">программ  формирования  современной  городской  среды",  вид расходов 523 </w:t>
      </w:r>
      <w:proofErr w:type="gramStart"/>
      <w:r>
        <w:t>в</w:t>
      </w:r>
      <w:proofErr w:type="gramEnd"/>
    </w:p>
    <w:p w:rsidR="003C5EAA" w:rsidRDefault="003C5EAA">
      <w:pPr>
        <w:pStyle w:val="ConsPlusNonformat"/>
        <w:jc w:val="both"/>
      </w:pPr>
      <w:r>
        <w:t xml:space="preserve">рамках регионального проекта Нижегородской области "Формирование </w:t>
      </w:r>
      <w:proofErr w:type="gramStart"/>
      <w:r>
        <w:t>комфортной</w:t>
      </w:r>
      <w:proofErr w:type="gramEnd"/>
    </w:p>
    <w:p w:rsidR="003C5EAA" w:rsidRDefault="003C5EAA">
      <w:pPr>
        <w:pStyle w:val="ConsPlusNonformat"/>
        <w:jc w:val="both"/>
      </w:pPr>
      <w:r>
        <w:t>городской  среды",  подпрограммы 1 "Формирование комфортной городской среды</w:t>
      </w:r>
    </w:p>
    <w:p w:rsidR="003C5EAA" w:rsidRDefault="003C5EAA">
      <w:pPr>
        <w:pStyle w:val="ConsPlusNonformat"/>
        <w:jc w:val="both"/>
      </w:pPr>
      <w:r>
        <w:t>на  территории  Нижегородской  области на 2018 - 2024 годы" Государственной</w:t>
      </w:r>
    </w:p>
    <w:p w:rsidR="003C5EAA" w:rsidRDefault="003C5EAA">
      <w:pPr>
        <w:pStyle w:val="ConsPlusNonformat"/>
        <w:jc w:val="both"/>
      </w:pPr>
      <w:r>
        <w:t>программы.</w:t>
      </w:r>
    </w:p>
    <w:p w:rsidR="003C5EAA" w:rsidRDefault="003C5EAA">
      <w:pPr>
        <w:pStyle w:val="ConsPlusNormal"/>
        <w:ind w:firstLine="540"/>
        <w:jc w:val="both"/>
      </w:pPr>
    </w:p>
    <w:p w:rsidR="003C5EAA" w:rsidRDefault="003C5EAA">
      <w:pPr>
        <w:pStyle w:val="ConsPlusNormal"/>
        <w:jc w:val="center"/>
        <w:outlineLvl w:val="1"/>
      </w:pPr>
      <w:r>
        <w:rPr>
          <w:b/>
        </w:rPr>
        <w:t>II. Финансовое обеспечение расходных обязательств, в целях</w:t>
      </w:r>
    </w:p>
    <w:p w:rsidR="003C5EAA" w:rsidRDefault="003C5EAA">
      <w:pPr>
        <w:pStyle w:val="ConsPlusNormal"/>
        <w:jc w:val="center"/>
      </w:pPr>
      <w:r>
        <w:rPr>
          <w:b/>
        </w:rPr>
        <w:t xml:space="preserve">софинансирования </w:t>
      </w:r>
      <w:proofErr w:type="gramStart"/>
      <w:r>
        <w:rPr>
          <w:b/>
        </w:rPr>
        <w:t>которых</w:t>
      </w:r>
      <w:proofErr w:type="gramEnd"/>
      <w:r>
        <w:rPr>
          <w:b/>
        </w:rPr>
        <w:t xml:space="preserve"> предоставляется Субсидия</w:t>
      </w:r>
    </w:p>
    <w:p w:rsidR="003C5EAA" w:rsidRDefault="003C5EAA">
      <w:pPr>
        <w:pStyle w:val="ConsPlusNormal"/>
        <w:ind w:firstLine="540"/>
        <w:jc w:val="both"/>
      </w:pPr>
    </w:p>
    <w:p w:rsidR="003C5EAA" w:rsidRDefault="003C5EAA">
      <w:pPr>
        <w:pStyle w:val="ConsPlusNormal"/>
        <w:ind w:firstLine="540"/>
        <w:jc w:val="both"/>
      </w:pPr>
      <w:bookmarkStart w:id="1" w:name="P107"/>
      <w:bookmarkEnd w:id="1"/>
      <w:r>
        <w:t>2.1. Общий объем бюджетных ассигнований, предусматриваемых на финансовое обеспечение расходных обязательств, в целях софинансирования которых предоставляется Субсидия, составляет в _____ году</w:t>
      </w:r>
      <w:proofErr w:type="gramStart"/>
      <w:r>
        <w:t xml:space="preserve"> __________ (__________) </w:t>
      </w:r>
      <w:proofErr w:type="gramEnd"/>
      <w:r>
        <w:t>рублей __________ копеек.</w:t>
      </w:r>
    </w:p>
    <w:p w:rsidR="003C5EAA" w:rsidRDefault="003C5EAA">
      <w:pPr>
        <w:pStyle w:val="ConsPlusNormal"/>
        <w:spacing w:before="220"/>
        <w:ind w:firstLine="540"/>
        <w:jc w:val="both"/>
      </w:pPr>
      <w:bookmarkStart w:id="2" w:name="P108"/>
      <w:bookmarkEnd w:id="2"/>
      <w:r>
        <w:t>2.2. Размер Субсидии, предоставляемой из бюджета Нижегородской области бюджету муниципального образования в соответствии с настоящим Соглашением, составляет в _____ году</w:t>
      </w:r>
      <w:proofErr w:type="gramStart"/>
      <w:r>
        <w:t xml:space="preserve"> _____% - __________ (__________) </w:t>
      </w:r>
      <w:proofErr w:type="gramEnd"/>
      <w:r>
        <w:t>рублей __________ копеек.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>2.3. Объем бюджетных ассигнований бюджета муниципального образования составляет в ____ году</w:t>
      </w:r>
      <w:proofErr w:type="gramStart"/>
      <w:r>
        <w:t xml:space="preserve"> _____% - __________ (__________) </w:t>
      </w:r>
      <w:proofErr w:type="gramEnd"/>
      <w:r>
        <w:t>рублей __________ копеек.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>2.4. В случае уменьшения общего объема бюджетных ассигнований, указанного в пункте 2.1 настоящего Соглашения, Субсидия предоставляется в размере, определенном исходя из уровня софинансирования от уточненного общего объема бюджетных ассигнований, предусмотренных в финансовом году в бюджете муниципального образования.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 xml:space="preserve">2.5. В случае увеличения в финансовом году общего объема бюджетных ассигнований, указанного в </w:t>
      </w:r>
      <w:hyperlink w:anchor="P107" w:history="1">
        <w:r>
          <w:rPr>
            <w:color w:val="0000FF"/>
          </w:rPr>
          <w:t>пункте 2.1</w:t>
        </w:r>
      </w:hyperlink>
      <w:r>
        <w:t xml:space="preserve"> настоящего Соглашения, размер Субсидии, указанный в </w:t>
      </w:r>
      <w:hyperlink w:anchor="P108" w:history="1">
        <w:r>
          <w:rPr>
            <w:color w:val="0000FF"/>
          </w:rPr>
          <w:t>пункте 2.2</w:t>
        </w:r>
      </w:hyperlink>
      <w:r>
        <w:t xml:space="preserve"> настоящего Соглашения на финансовый год, не подлежит изменению.</w:t>
      </w:r>
    </w:p>
    <w:p w:rsidR="003C5EAA" w:rsidRDefault="003C5EAA">
      <w:pPr>
        <w:pStyle w:val="ConsPlusNormal"/>
        <w:ind w:firstLine="540"/>
        <w:jc w:val="both"/>
      </w:pPr>
    </w:p>
    <w:p w:rsidR="003C5EAA" w:rsidRDefault="003C5EAA">
      <w:pPr>
        <w:pStyle w:val="ConsPlusNormal"/>
        <w:jc w:val="center"/>
        <w:outlineLvl w:val="1"/>
      </w:pPr>
      <w:r>
        <w:rPr>
          <w:b/>
        </w:rPr>
        <w:t>III. Порядок, условия предоставления и сроки</w:t>
      </w:r>
    </w:p>
    <w:p w:rsidR="003C5EAA" w:rsidRDefault="003C5EAA">
      <w:pPr>
        <w:pStyle w:val="ConsPlusNormal"/>
        <w:jc w:val="center"/>
      </w:pPr>
      <w:r>
        <w:rPr>
          <w:b/>
        </w:rPr>
        <w:t>перечисления Субсидии</w:t>
      </w:r>
    </w:p>
    <w:p w:rsidR="003C5EAA" w:rsidRDefault="003C5EAA">
      <w:pPr>
        <w:pStyle w:val="ConsPlusNormal"/>
        <w:ind w:firstLine="540"/>
        <w:jc w:val="both"/>
      </w:pPr>
    </w:p>
    <w:p w:rsidR="003C5EAA" w:rsidRDefault="003C5EAA">
      <w:pPr>
        <w:pStyle w:val="ConsPlusNormal"/>
        <w:ind w:firstLine="540"/>
        <w:jc w:val="both"/>
      </w:pPr>
      <w:r>
        <w:t xml:space="preserve">3.1. Субсидия </w:t>
      </w:r>
      <w:proofErr w:type="gramStart"/>
      <w:r>
        <w:t>имеет целевое назначение и не может</w:t>
      </w:r>
      <w:proofErr w:type="gramEnd"/>
      <w:r>
        <w:t xml:space="preserve"> использоваться на другие цели.</w:t>
      </w:r>
    </w:p>
    <w:p w:rsidR="003C5EAA" w:rsidRDefault="003C5EAA">
      <w:pPr>
        <w:pStyle w:val="ConsPlusNormal"/>
        <w:spacing w:before="220"/>
        <w:ind w:firstLine="540"/>
        <w:jc w:val="both"/>
      </w:pPr>
      <w:proofErr w:type="gramStart"/>
      <w:r>
        <w:t>Субсидия предоставляется бюджету муниципального образования в целях софинансирования расходных обязательств, возникающих при выполнении полномочий органов местного самоуправления городских округов по вопросам местного значения, связанным с организацией благоустройства территории городского округа.</w:t>
      </w:r>
      <w:proofErr w:type="gramEnd"/>
    </w:p>
    <w:p w:rsidR="003C5EAA" w:rsidRDefault="003C5EAA">
      <w:pPr>
        <w:pStyle w:val="ConsPlusNormal"/>
        <w:spacing w:before="220"/>
        <w:ind w:firstLine="540"/>
        <w:jc w:val="both"/>
      </w:pPr>
      <w:r>
        <w:t>3.2. Субсидия направляется на реализацию мероприятий муниципальной программы: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 xml:space="preserve">1) по благоустройству дворовых территорий, нуждающихся в благоустройстве (с учетом их физического состояния), исходя </w:t>
      </w:r>
      <w:proofErr w:type="gramStart"/>
      <w:r>
        <w:t>из</w:t>
      </w:r>
      <w:proofErr w:type="gramEnd"/>
      <w:r>
        <w:t>: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>минимального перечня видов работ по благоустройству дворовых территорий, определенных Министерством;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>перечня дополнительных видов работ по благоустройству дворовых территорий согласно приложению к Правилам предоставления и распределения субсидии;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>2) по благоустройству общественных территорий.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 xml:space="preserve">3.2.1. </w:t>
      </w:r>
      <w:proofErr w:type="gramStart"/>
      <w:r>
        <w:t xml:space="preserve">Субсидия на благоустройство дворовых территорий в соответствии с дополнительным перечнем работ по благоустройству предоставляется при </w:t>
      </w:r>
      <w:proofErr w:type="spellStart"/>
      <w:r>
        <w:t>софинансировании</w:t>
      </w:r>
      <w:proofErr w:type="spellEnd"/>
      <w:r>
        <w:t xml:space="preserve"> собственниками помещений многоквартирного дома работ по благоустройству дворовых территорий, включенных </w:t>
      </w:r>
      <w:r>
        <w:lastRenderedPageBreak/>
        <w:t>в муниципальную программу, в размере не менее 20 процентов стоимости выполнения таких работ.</w:t>
      </w:r>
      <w:proofErr w:type="gramEnd"/>
    </w:p>
    <w:p w:rsidR="003C5EAA" w:rsidRDefault="003C5EAA">
      <w:pPr>
        <w:pStyle w:val="ConsPlusNonformat"/>
        <w:spacing w:before="200"/>
        <w:jc w:val="both"/>
      </w:pPr>
      <w:r>
        <w:t xml:space="preserve">    3.3.   Субсидия  предоставляется  в  пределах  бюджетных  ассигнований,</w:t>
      </w:r>
    </w:p>
    <w:p w:rsidR="003C5EAA" w:rsidRDefault="003C5EAA">
      <w:pPr>
        <w:pStyle w:val="ConsPlusNonformat"/>
        <w:jc w:val="both"/>
      </w:pPr>
      <w:proofErr w:type="gramStart"/>
      <w:r>
        <w:t>предусмотренных в _________________________________________________________</w:t>
      </w:r>
      <w:proofErr w:type="gramEnd"/>
    </w:p>
    <w:p w:rsidR="003C5EAA" w:rsidRDefault="003C5EAA">
      <w:pPr>
        <w:pStyle w:val="ConsPlusNonformat"/>
        <w:jc w:val="both"/>
      </w:pPr>
      <w:r>
        <w:t xml:space="preserve">                  </w:t>
      </w:r>
      <w:proofErr w:type="gramStart"/>
      <w:r>
        <w:rPr>
          <w:i/>
        </w:rPr>
        <w:t>(наименование и реквизиты Закона Нижегородской области об</w:t>
      </w:r>
      <w:proofErr w:type="gramEnd"/>
    </w:p>
    <w:p w:rsidR="003C5EAA" w:rsidRDefault="003C5EAA">
      <w:pPr>
        <w:pStyle w:val="ConsPlusNonformat"/>
        <w:jc w:val="both"/>
      </w:pPr>
      <w:r>
        <w:t xml:space="preserve">                   </w:t>
      </w:r>
      <w:r>
        <w:rPr>
          <w:i/>
        </w:rPr>
        <w:t xml:space="preserve">областном бюджете на соответствующий финансовый год и </w:t>
      </w:r>
      <w:proofErr w:type="gramStart"/>
      <w:r>
        <w:rPr>
          <w:i/>
        </w:rPr>
        <w:t>на</w:t>
      </w:r>
      <w:proofErr w:type="gramEnd"/>
    </w:p>
    <w:p w:rsidR="003C5EAA" w:rsidRDefault="003C5EAA">
      <w:pPr>
        <w:pStyle w:val="ConsPlusNonformat"/>
        <w:jc w:val="both"/>
      </w:pPr>
      <w:r>
        <w:t xml:space="preserve">                                     </w:t>
      </w:r>
      <w:r>
        <w:rPr>
          <w:i/>
        </w:rPr>
        <w:t>плановый период)</w:t>
      </w:r>
    </w:p>
    <w:p w:rsidR="003C5EAA" w:rsidRDefault="003C5EAA">
      <w:pPr>
        <w:pStyle w:val="ConsPlusNonformat"/>
        <w:jc w:val="both"/>
      </w:pPr>
      <w:r>
        <w:t>(сводной  бюджетной  росписи)  на  ____ финансовый год и на плановый период</w:t>
      </w:r>
    </w:p>
    <w:p w:rsidR="003C5EAA" w:rsidRDefault="003C5EAA">
      <w:pPr>
        <w:pStyle w:val="ConsPlusNonformat"/>
        <w:jc w:val="both"/>
      </w:pPr>
      <w:r>
        <w:t>__________ годов, и лимитов бюджетных обязательств, доведенных Министерству</w:t>
      </w:r>
    </w:p>
    <w:p w:rsidR="003C5EAA" w:rsidRDefault="003C5EAA">
      <w:pPr>
        <w:pStyle w:val="ConsPlusNonformat"/>
        <w:jc w:val="both"/>
      </w:pPr>
      <w:r>
        <w:t>как получателю средств областного бюджета на финансовый год.</w:t>
      </w:r>
    </w:p>
    <w:p w:rsidR="003C5EAA" w:rsidRDefault="003C5EAA">
      <w:pPr>
        <w:pStyle w:val="ConsPlusNormal"/>
        <w:ind w:firstLine="540"/>
        <w:jc w:val="both"/>
      </w:pPr>
      <w:bookmarkStart w:id="3" w:name="P132"/>
      <w:bookmarkEnd w:id="3"/>
      <w:r>
        <w:t>3.4. Субсидия предоставляется при выполнении следующих условий: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>а) наличие утвержденной муниципальной программы;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 xml:space="preserve">б) наличие в местном бюджете ассигнований на исполнение расходного обязательства, софинансирование которого осуществляется из областного бюджета, в размере не менее 10% от стоимости мероприятий муниципальной программы, реализация которых </w:t>
      </w:r>
      <w:proofErr w:type="gramStart"/>
      <w:r>
        <w:t>предусмотрена</w:t>
      </w:r>
      <w:proofErr w:type="gramEnd"/>
      <w:r>
        <w:t xml:space="preserve"> в том числе за счет Субсидии;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>в) численность населения городского округа составляет не менее 80000 человек.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 xml:space="preserve">3.5. </w:t>
      </w:r>
      <w:proofErr w:type="gramStart"/>
      <w:r>
        <w:t xml:space="preserve">Перечисление Субсидии осуществляется на основании настоящего Соглашения в соответствии с </w:t>
      </w:r>
      <w:hyperlink r:id="rId11" w:history="1">
        <w:r>
          <w:rPr>
            <w:color w:val="0000FF"/>
          </w:rPr>
          <w:t>Порядком</w:t>
        </w:r>
      </w:hyperlink>
      <w:r>
        <w:t xml:space="preserve"> открытия и ведения лицевых счетов получателей бюджетных средств и санкционирования оплаты денежных обязательств министерством финансов Нижегородской области, утвержденным приказом министерства финансов Нижегородской области от 30.11.2010 N 156.</w:t>
      </w:r>
      <w:proofErr w:type="gramEnd"/>
    </w:p>
    <w:p w:rsidR="003C5EAA" w:rsidRDefault="003C5EAA">
      <w:pPr>
        <w:pStyle w:val="ConsPlusNormal"/>
        <w:spacing w:before="220"/>
        <w:ind w:firstLine="540"/>
        <w:jc w:val="both"/>
      </w:pPr>
      <w:r>
        <w:t>3.6. Срок перечисления Министерством Субсидии составляет 10 (Десять) рабочих дней со дня заключения с Администрацией настоящего Соглашения.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 xml:space="preserve">Перечисление Субсидии осуществляется по реквизитам Администрации, указанным в </w:t>
      </w:r>
      <w:hyperlink w:anchor="P220" w:history="1">
        <w:r>
          <w:rPr>
            <w:color w:val="0000FF"/>
          </w:rPr>
          <w:t>разделе VIII</w:t>
        </w:r>
      </w:hyperlink>
      <w:r>
        <w:t xml:space="preserve"> настоящего Соглашения.</w:t>
      </w:r>
    </w:p>
    <w:p w:rsidR="003C5EAA" w:rsidRDefault="003C5EAA">
      <w:pPr>
        <w:pStyle w:val="ConsPlusNonformat"/>
        <w:spacing w:before="200"/>
        <w:jc w:val="both"/>
      </w:pPr>
      <w:r>
        <w:t xml:space="preserve">    3.7. При заключении Администрацией муниципальных контрактов (договоров)</w:t>
      </w:r>
    </w:p>
    <w:p w:rsidR="003C5EAA" w:rsidRDefault="003C5EAA">
      <w:pPr>
        <w:pStyle w:val="ConsPlusNonformat"/>
        <w:jc w:val="both"/>
      </w:pPr>
      <w:r>
        <w:t>на  сумму  свыше  50000,0  тыс. рублей исполнитель муниципального контракта</w:t>
      </w:r>
    </w:p>
    <w:p w:rsidR="003C5EAA" w:rsidRDefault="003C5EAA">
      <w:pPr>
        <w:pStyle w:val="ConsPlusNonformat"/>
        <w:jc w:val="both"/>
      </w:pPr>
      <w:r>
        <w:t xml:space="preserve">открывает  лицевой  счет  в  министерстве  финансов Нижегородской области </w:t>
      </w:r>
      <w:proofErr w:type="gramStart"/>
      <w:r>
        <w:t>в</w:t>
      </w:r>
      <w:proofErr w:type="gramEnd"/>
    </w:p>
    <w:p w:rsidR="003C5EAA" w:rsidRDefault="003C5EAA">
      <w:pPr>
        <w:pStyle w:val="ConsPlusNonformat"/>
        <w:jc w:val="both"/>
      </w:pPr>
      <w:r>
        <w:t xml:space="preserve">соответствии </w:t>
      </w:r>
      <w:proofErr w:type="gramStart"/>
      <w:r>
        <w:t>с</w:t>
      </w:r>
      <w:proofErr w:type="gramEnd"/>
    </w:p>
    <w:p w:rsidR="003C5EAA" w:rsidRDefault="003C5EAA">
      <w:pPr>
        <w:pStyle w:val="ConsPlusNonformat"/>
        <w:jc w:val="both"/>
      </w:pPr>
      <w:r>
        <w:t>___________________________________________________________________________</w:t>
      </w:r>
    </w:p>
    <w:p w:rsidR="003C5EAA" w:rsidRDefault="003C5EAA">
      <w:pPr>
        <w:pStyle w:val="ConsPlusNonformat"/>
        <w:jc w:val="both"/>
      </w:pPr>
      <w:proofErr w:type="gramStart"/>
      <w:r>
        <w:rPr>
          <w:i/>
        </w:rPr>
        <w:t>(норма, наименование и реквизиты Закона Нижегородской области об областном</w:t>
      </w:r>
      <w:proofErr w:type="gramEnd"/>
    </w:p>
    <w:p w:rsidR="003C5EAA" w:rsidRDefault="003C5EAA">
      <w:pPr>
        <w:pStyle w:val="ConsPlusNonformat"/>
        <w:jc w:val="both"/>
      </w:pPr>
      <w:r>
        <w:t xml:space="preserve">    </w:t>
      </w:r>
      <w:proofErr w:type="gramStart"/>
      <w:r>
        <w:rPr>
          <w:i/>
        </w:rPr>
        <w:t>бюджете на соответствующий финансовый год и на плановый период (при</w:t>
      </w:r>
      <w:proofErr w:type="gramEnd"/>
    </w:p>
    <w:p w:rsidR="003C5EAA" w:rsidRDefault="003C5EAA">
      <w:pPr>
        <w:pStyle w:val="ConsPlusNonformat"/>
        <w:jc w:val="both"/>
      </w:pPr>
      <w:r>
        <w:t xml:space="preserve">                                 </w:t>
      </w:r>
      <w:proofErr w:type="gramStart"/>
      <w:r>
        <w:rPr>
          <w:i/>
        </w:rPr>
        <w:t>наличии</w:t>
      </w:r>
      <w:proofErr w:type="gramEnd"/>
      <w:r>
        <w:rPr>
          <w:i/>
        </w:rPr>
        <w:t>)</w:t>
      </w:r>
    </w:p>
    <w:p w:rsidR="003C5EAA" w:rsidRDefault="003C5EAA">
      <w:pPr>
        <w:pStyle w:val="ConsPlusNormal"/>
        <w:ind w:firstLine="540"/>
        <w:jc w:val="both"/>
      </w:pPr>
      <w:r>
        <w:t xml:space="preserve">3.8. </w:t>
      </w:r>
      <w:proofErr w:type="gramStart"/>
      <w:r>
        <w:t>Контроль за</w:t>
      </w:r>
      <w:proofErr w:type="gramEnd"/>
      <w:r>
        <w:t xml:space="preserve"> соблюдением целей и условий предоставления Субсидии осуществляют Министерство и органы государственного финансового контроля в соответствии с установленными полномочиями.</w:t>
      </w:r>
    </w:p>
    <w:p w:rsidR="003C5EAA" w:rsidRDefault="003C5EAA">
      <w:pPr>
        <w:pStyle w:val="ConsPlusNonformat"/>
        <w:spacing w:before="200"/>
        <w:jc w:val="both"/>
      </w:pPr>
      <w:bookmarkStart w:id="4" w:name="P148"/>
      <w:bookmarkEnd w:id="4"/>
      <w:r>
        <w:t xml:space="preserve">    3.9.  По  результатам использования Субсидии будут достигнуты следующие</w:t>
      </w:r>
    </w:p>
    <w:p w:rsidR="003C5EAA" w:rsidRDefault="003C5EAA">
      <w:pPr>
        <w:pStyle w:val="ConsPlusNonformat"/>
        <w:jc w:val="both"/>
      </w:pPr>
      <w:r>
        <w:t>показатели результативности и их значения</w:t>
      </w:r>
      <w:proofErr w:type="gramStart"/>
      <w:r>
        <w:t>:</w:t>
      </w:r>
      <w:proofErr w:type="gramEnd"/>
    </w:p>
    <w:p w:rsidR="003C5EAA" w:rsidRDefault="003C5EAA">
      <w:pPr>
        <w:pStyle w:val="ConsPlusNonformat"/>
        <w:jc w:val="both"/>
      </w:pPr>
      <w:r>
        <w:t>__________________________________________________________________________.</w:t>
      </w:r>
    </w:p>
    <w:p w:rsidR="003C5EAA" w:rsidRDefault="003C5EAA">
      <w:pPr>
        <w:pStyle w:val="ConsPlusNormal"/>
        <w:ind w:firstLine="540"/>
        <w:jc w:val="both"/>
      </w:pPr>
    </w:p>
    <w:p w:rsidR="003C5EAA" w:rsidRDefault="003C5EAA">
      <w:pPr>
        <w:pStyle w:val="ConsPlusNormal"/>
        <w:jc w:val="center"/>
        <w:outlineLvl w:val="1"/>
      </w:pPr>
      <w:r>
        <w:rPr>
          <w:b/>
        </w:rPr>
        <w:t>IV. Взаимодействие Сторон</w:t>
      </w:r>
    </w:p>
    <w:p w:rsidR="003C5EAA" w:rsidRDefault="003C5EAA">
      <w:pPr>
        <w:pStyle w:val="ConsPlusNormal"/>
        <w:ind w:firstLine="540"/>
        <w:jc w:val="both"/>
      </w:pPr>
    </w:p>
    <w:p w:rsidR="003C5EAA" w:rsidRDefault="003C5EAA">
      <w:pPr>
        <w:pStyle w:val="ConsPlusNormal"/>
        <w:ind w:firstLine="540"/>
        <w:jc w:val="both"/>
      </w:pPr>
      <w:r>
        <w:t>4.1. Министерство обязуется: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 xml:space="preserve">4.1.1. </w:t>
      </w:r>
      <w:proofErr w:type="gramStart"/>
      <w:r>
        <w:t>Обеспечить предоставление Субсидии бюджету муниципального образования в порядке и при соблюдении Администрацией условий предоставления Субсидии, установленных настоящим Соглашением, в пределах лимитов бюджетных обязательств на ____ финансовый год, доведенных Министерству как получателю средств бюджета субъекта Российской Федерации.</w:t>
      </w:r>
      <w:proofErr w:type="gramEnd"/>
    </w:p>
    <w:p w:rsidR="003C5EAA" w:rsidRDefault="003C5EAA">
      <w:pPr>
        <w:pStyle w:val="ConsPlusNormal"/>
        <w:spacing w:before="220"/>
        <w:ind w:firstLine="540"/>
        <w:jc w:val="both"/>
      </w:pPr>
      <w:r>
        <w:lastRenderedPageBreak/>
        <w:t xml:space="preserve">4.1.2. Осуществлять </w:t>
      </w:r>
      <w:proofErr w:type="gramStart"/>
      <w:r>
        <w:t>контроль за</w:t>
      </w:r>
      <w:proofErr w:type="gramEnd"/>
      <w:r>
        <w:t xml:space="preserve"> соблюдением Администрацией условий предоставления Субсидии и других обязательств, предусмотренных настоящим Соглашением, по месту нахождения Министерства и (или) Администрации.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>4.1.3. Осуществлять мониторинг достижения значени</w:t>
      </w:r>
      <w:proofErr w:type="gramStart"/>
      <w:r>
        <w:t>я(</w:t>
      </w:r>
      <w:proofErr w:type="spellStart"/>
      <w:proofErr w:type="gramEnd"/>
      <w:r>
        <w:t>ий</w:t>
      </w:r>
      <w:proofErr w:type="spellEnd"/>
      <w:r>
        <w:t>) показателей результативности, установленных пунктом 3.9 настоящего Соглашения, на основании отчетности, представленной Администрацией.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>4.1.4. В случае</w:t>
      </w:r>
      <w:proofErr w:type="gramStart"/>
      <w:r>
        <w:t>,</w:t>
      </w:r>
      <w:proofErr w:type="gramEnd"/>
      <w:r>
        <w:t xml:space="preserve"> если Администрацией по состоянию на 31 декабря года предоставления Субсидии допущены нарушения обязательств, предусмотренных </w:t>
      </w:r>
      <w:hyperlink w:anchor="P167" w:history="1">
        <w:r>
          <w:rPr>
            <w:color w:val="0000FF"/>
          </w:rPr>
          <w:t>пунктом 4.3.2</w:t>
        </w:r>
      </w:hyperlink>
      <w:r>
        <w:t xml:space="preserve"> настоящего Соглашения, и в срок до первой даты представления отчетности о достижении значений показателей результативности использования Субсидии в соответствии с настоящим Соглашением в году, следующем за годом предоставления Субсидии, указанные нарушения не устранены, рассчитать объем средств, подлежащих возврату из бюджета муниципального образования в областной бюджет в соответствии с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N 903.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>4.1.5. В случае приостановления предоставления Субсидии информировать Администрацию о причинах такого приостановления.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>4.1.6. Рассматривать предложения, документы и иную информацию, направленную Администрацией, в течение 30 календарных дней со дня их получения и уведомлять Администрацию о принятом решении (при необходимости).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>4.1.7. Выполнять иные обязательства, установленные бюджетным законодательством Российской Федерации, нормативными правовыми актами Нижегородской области и настоящим Соглашением.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>4.2. Министерство вправе: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 xml:space="preserve">4.2.1. </w:t>
      </w:r>
      <w:proofErr w:type="gramStart"/>
      <w:r>
        <w:t>Запрашивать у Администрации документы и материалы, необходимые для осуществления контроля за соблюдением Администрацией условий предоставления Субсидии и других обязательств, предусмотренных Соглашением, в том числе данные бухгалтерского учета и первичную документацию, связанные с исполнением Администрацией условий предоставления Субсидии.</w:t>
      </w:r>
      <w:proofErr w:type="gramEnd"/>
    </w:p>
    <w:p w:rsidR="003C5EAA" w:rsidRDefault="003C5EAA">
      <w:pPr>
        <w:pStyle w:val="ConsPlusNormal"/>
        <w:spacing w:before="220"/>
        <w:ind w:firstLine="540"/>
        <w:jc w:val="both"/>
      </w:pPr>
      <w:r>
        <w:t>4.2.2. Осуществлять иные права, установленные бюджетным законодательством Российской Федерации и иными нормативными правовыми актами Российской Федерации и Нижегородской области, а также настоящим Соглашением.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>4.3. Администрация обязуется: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 xml:space="preserve">4.3.1. Обеспечивать выполнение условий предоставления Субсидии, установленных </w:t>
      </w:r>
      <w:hyperlink w:anchor="P132" w:history="1">
        <w:r>
          <w:rPr>
            <w:color w:val="0000FF"/>
          </w:rPr>
          <w:t>пунктом 3.4</w:t>
        </w:r>
      </w:hyperlink>
      <w:r>
        <w:t xml:space="preserve"> настоящего Соглашения.</w:t>
      </w:r>
    </w:p>
    <w:p w:rsidR="003C5EAA" w:rsidRDefault="003C5EAA">
      <w:pPr>
        <w:pStyle w:val="ConsPlusNormal"/>
        <w:spacing w:before="220"/>
        <w:ind w:firstLine="540"/>
        <w:jc w:val="both"/>
      </w:pPr>
      <w:bookmarkStart w:id="5" w:name="P167"/>
      <w:bookmarkEnd w:id="5"/>
      <w:r>
        <w:t xml:space="preserve">4.3.2. Обеспечить достижение значений показателей результативности, установленных в </w:t>
      </w:r>
      <w:hyperlink w:anchor="P148" w:history="1">
        <w:r>
          <w:rPr>
            <w:color w:val="0000FF"/>
          </w:rPr>
          <w:t>пункте 3.9</w:t>
        </w:r>
      </w:hyperlink>
      <w:r>
        <w:t xml:space="preserve"> настоящего Соглашения.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>4.3.3. Обеспечивать формирование и ведение реестра получателей выплат.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>4.3.4. Обеспечить целевое использование Субсидии, предоставляемой на основании настоящего Соглашения.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>4.3.5. Обеспечить расходование Субсидии в соответствии с Правилами предоставления и распределения субсидии.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>4.3.6. Обеспечивать предоставление в Министерство отчетов о: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proofErr w:type="gramStart"/>
      <w:r>
        <w:t>расходах</w:t>
      </w:r>
      <w:proofErr w:type="gramEnd"/>
      <w:r>
        <w:t xml:space="preserve"> Администрации, в целях софинансирования которых предоставляется субсидия, по форме согласно приложению N _____ к настоящему Соглашению, являющемуся его неотъемлемой частью, ежеквартально не позднее 10 числа месяца, следующего за отчетным кварталом;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>- достижении значени</w:t>
      </w:r>
      <w:proofErr w:type="gramStart"/>
      <w:r>
        <w:t>я(</w:t>
      </w:r>
      <w:proofErr w:type="spellStart"/>
      <w:proofErr w:type="gramEnd"/>
      <w:r>
        <w:t>ий</w:t>
      </w:r>
      <w:proofErr w:type="spellEnd"/>
      <w:r>
        <w:t>) показателей результативности по форме согласно приложению N _____ к настоящему Соглашению, являющемуся его неотъемлемой частью, не позднее 11 января 2020 года.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 xml:space="preserve">4.3.7. </w:t>
      </w:r>
      <w:proofErr w:type="gramStart"/>
      <w:r>
        <w:t>В случае получения запроса обеспечивать предоставление в Министерство документов и материалов, необходимых для осуществления контроля за соблюдением Администрацией условий предоставления Субсидии и других обязательств, предусмотренных настоящим Соглашением, в том числе данных бухгалтерского учета и первичной документации, связанных с использованием средств Субсидии.</w:t>
      </w:r>
      <w:proofErr w:type="gramEnd"/>
    </w:p>
    <w:p w:rsidR="003C5EAA" w:rsidRDefault="003C5EAA">
      <w:pPr>
        <w:pStyle w:val="ConsPlusNormal"/>
        <w:spacing w:before="220"/>
        <w:ind w:firstLine="540"/>
        <w:jc w:val="both"/>
      </w:pPr>
      <w:r>
        <w:t xml:space="preserve">4.3.8. Обеспечивать возврат в областной бюджет Субсидии в случаях, установленных законодательством, в том числе </w:t>
      </w:r>
      <w:hyperlink r:id="rId13" w:history="1">
        <w:r>
          <w:rPr>
            <w:color w:val="0000FF"/>
          </w:rPr>
          <w:t>разделом 5</w:t>
        </w:r>
      </w:hyperlink>
      <w:r>
        <w:t xml:space="preserve"> Правил предоставления и распределения субсидий из областного бюджета бюджетам муниципальных образований Нижегородской области, утвержденных постановлением N 903.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 xml:space="preserve">4.3.9. Возвратить в областной </w:t>
      </w:r>
      <w:proofErr w:type="gramStart"/>
      <w:r>
        <w:t>бюджет</w:t>
      </w:r>
      <w:proofErr w:type="gramEnd"/>
      <w:r>
        <w:t xml:space="preserve"> не использованный по состоянию на 1 января финансового года, следующего за отчетным, остаток средств Субсидии в срок, установленный бюджетным законодательством Российской Федерации.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>4.3.10. Обеспечивать полноту и достоверность сведений, представляемых в Министерство в соответствии с настоящим Соглашением.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 xml:space="preserve">4.3.11. </w:t>
      </w:r>
      <w:proofErr w:type="gramStart"/>
      <w:r>
        <w:t xml:space="preserve">В случае отсутствия законодательно установленной обязательности проведения проверки достоверности определения сметной стоимости работ и услуг, финансирование которых осуществляется полностью или частично за счет средств бюджетов бюджетной системы Российской Федерации, обеспечить проведение проверок достоверности определения сметной стоимости при выполнении мероприятий, на реализацию которых предоставляется Субсидия, в соответствии с требованиями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18 мая 2009 года N 427 "О</w:t>
      </w:r>
      <w:proofErr w:type="gramEnd"/>
      <w:r>
        <w:t xml:space="preserve"> </w:t>
      </w:r>
      <w:proofErr w:type="gramStart"/>
      <w:r>
        <w:t xml:space="preserve">порядке проведения проверки достоверности определения сметной стоимости строительства, реконструкции, капитального ремонта объектов капитального строительства,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процентов" и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</w:t>
      </w:r>
      <w:proofErr w:type="gramEnd"/>
      <w:r>
        <w:t xml:space="preserve"> от 30 января 2008 года N 22 "О формировании рекомендуемых предельных (максимальных) цен на товары, работы, услуги для государственных нужд Нижегородской области, нужд государственных бюджетных и автономных учреждений Нижегородской области".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 xml:space="preserve">В случае выполнения работ, в отношении которых в соответствии с требованиями Градостроительного </w:t>
      </w:r>
      <w:hyperlink r:id="rId16" w:history="1">
        <w:r>
          <w:rPr>
            <w:color w:val="0000FF"/>
          </w:rPr>
          <w:t>кодекса</w:t>
        </w:r>
      </w:hyperlink>
      <w:r>
        <w:t xml:space="preserve"> Российской Федерации необходимо проведение государственной экспертизы, обеспечить проведение такой экспертизы.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 xml:space="preserve">4.3.12. Обеспечить </w:t>
      </w:r>
      <w:proofErr w:type="gramStart"/>
      <w:r>
        <w:t>контроль за</w:t>
      </w:r>
      <w:proofErr w:type="gramEnd"/>
      <w:r>
        <w:t xml:space="preserve"> качеством выполнения работ по благоустройству дворовых территорий и общественных пространств.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>4.3.13. Завершить до конца ____ года реализацию мероприятий муниципальных программ, запланированных на ____ год.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 xml:space="preserve">4.3.14. </w:t>
      </w:r>
      <w:proofErr w:type="gramStart"/>
      <w:r>
        <w:t xml:space="preserve">Обеспечить софинансирование собственниками помещений в многоквартирных </w:t>
      </w:r>
      <w:r>
        <w:lastRenderedPageBreak/>
        <w:t xml:space="preserve">домах, дворовые территории которых благоустраиваются с </w:t>
      </w:r>
      <w:proofErr w:type="spellStart"/>
      <w:r>
        <w:t>софинансированием</w:t>
      </w:r>
      <w:proofErr w:type="spellEnd"/>
      <w:r>
        <w:t xml:space="preserve"> за счет средств Субсидии, работ по благоустройству дворовых территорий в соответствии с дополнительным перечнем работ по благоустройству в размере не менее 20 процентов стоимости выполнения таких работ.</w:t>
      </w:r>
      <w:proofErr w:type="gramEnd"/>
    </w:p>
    <w:p w:rsidR="003C5EAA" w:rsidRDefault="003C5EAA">
      <w:pPr>
        <w:pStyle w:val="ConsPlusNormal"/>
        <w:spacing w:before="220"/>
        <w:ind w:firstLine="540"/>
        <w:jc w:val="both"/>
      </w:pPr>
      <w:r>
        <w:t xml:space="preserve">4.3.15. Обеспечивать согласование с Министерством муниципальных программ, </w:t>
      </w:r>
      <w:proofErr w:type="spellStart"/>
      <w:r>
        <w:t>софинансируемых</w:t>
      </w:r>
      <w:proofErr w:type="spellEnd"/>
      <w:r>
        <w:t xml:space="preserve"> за счет средств областного бюджета, и вносимых в них изменений, которые влекут изменения объемов финансирования и (или) показателей результативности муниципальных программ и (или) изменение состава мероприятий указанных программ, на которые предоставляется Субсидия.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>4.3.16. Выполнять иные обязательства и условия, установленные бюджетным законодательством Российской Федерации, нормативными правовыми актами Нижегородской области и настоящим Соглашением.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>4.4. Администрация вправе: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>4.4.1. Обращаться в Министерство за разъяснениями в связи с исполнением настоящего Соглашения.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>4.4.2. Осуществлять иные права, установленные бюджетным законодательством Российской Федерации и иными нормативными правовыми актами Российской Федерации и Нижегородской области, а также настоящим Соглашением.</w:t>
      </w:r>
    </w:p>
    <w:p w:rsidR="003C5EAA" w:rsidRDefault="003C5EAA">
      <w:pPr>
        <w:pStyle w:val="ConsPlusNormal"/>
        <w:ind w:firstLine="540"/>
        <w:jc w:val="both"/>
      </w:pPr>
    </w:p>
    <w:p w:rsidR="003C5EAA" w:rsidRDefault="003C5EAA">
      <w:pPr>
        <w:pStyle w:val="ConsPlusNormal"/>
        <w:jc w:val="center"/>
        <w:outlineLvl w:val="1"/>
      </w:pPr>
      <w:r>
        <w:rPr>
          <w:b/>
        </w:rPr>
        <w:t>V. Ответственность Сторон</w:t>
      </w:r>
    </w:p>
    <w:p w:rsidR="003C5EAA" w:rsidRDefault="003C5EAA">
      <w:pPr>
        <w:pStyle w:val="ConsPlusNormal"/>
        <w:ind w:firstLine="540"/>
        <w:jc w:val="both"/>
      </w:pPr>
    </w:p>
    <w:p w:rsidR="003C5EAA" w:rsidRDefault="003C5EAA">
      <w:pPr>
        <w:pStyle w:val="ConsPlusNormal"/>
        <w:ind w:firstLine="540"/>
        <w:jc w:val="both"/>
      </w:pPr>
      <w: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>5.2. Администрация несет ответственность: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>- за полноту и правильность банковских реквизитов получателя денежных средств и своевременное уведомление об их изменении;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>- за нецелевое использование бюджетных средств;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>- за достоверность информации, содержащейся в отчетных документах, представляемых Министерству.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 xml:space="preserve">5.3. В случае нецелевого использования Субсидии и (или) нарушения Администрацией условий ее предоставления, </w:t>
      </w:r>
      <w:proofErr w:type="spellStart"/>
      <w:r>
        <w:t>невозврата</w:t>
      </w:r>
      <w:proofErr w:type="spellEnd"/>
      <w:r>
        <w:t xml:space="preserve"> Администрацией средств в областной бюджет в случаях, предусмотренных действующим законодательством и настоящим Соглашением, к Администрации применяются бюджетные меры принуждения, предусмотренные бюджетным законодательством Российской Федерации.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 xml:space="preserve">5.4. </w:t>
      </w:r>
      <w:proofErr w:type="gramStart"/>
      <w:r>
        <w:t>Споры по настоящему Соглашению разрешаются путем переговоров между Министерством и Администрацией с привлечением при необходимости компетентных экспертов, в том числе путем направления претензии.</w:t>
      </w:r>
      <w:proofErr w:type="gramEnd"/>
      <w:r>
        <w:t xml:space="preserve"> Срок рассмотрения претензии составляет не более 10 рабочих дней.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 xml:space="preserve">5.5. Стороны освобождаются от ответственности за частичное или полное неисполнение обязательств по Соглашению, если это неисполнение явилось следствием обстоятельств непреодолимой силы, возникших после заключения Соглашения в результате событий чрезвычайного характера, которые Стороны не могли </w:t>
      </w:r>
      <w:proofErr w:type="gramStart"/>
      <w:r>
        <w:t>предвидеть и предотвратить</w:t>
      </w:r>
      <w:proofErr w:type="gramEnd"/>
      <w:r>
        <w:t>, подтвержденных документально и препятствующих исполнению соответствующих обязательств.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lastRenderedPageBreak/>
        <w:t>5.6. Глава администрации несет ответственность за целевое использование Субсидии, а также за достоверность предоставляемой отчетности в порядке, предусмотренном законодательством.</w:t>
      </w:r>
    </w:p>
    <w:p w:rsidR="003C5EAA" w:rsidRDefault="003C5EAA">
      <w:pPr>
        <w:pStyle w:val="ConsPlusNormal"/>
        <w:ind w:firstLine="540"/>
        <w:jc w:val="both"/>
      </w:pPr>
    </w:p>
    <w:p w:rsidR="003C5EAA" w:rsidRDefault="003C5EAA">
      <w:pPr>
        <w:pStyle w:val="ConsPlusNormal"/>
        <w:jc w:val="center"/>
        <w:outlineLvl w:val="1"/>
      </w:pPr>
      <w:r>
        <w:rPr>
          <w:b/>
        </w:rPr>
        <w:t>VI. Иные условия</w:t>
      </w:r>
    </w:p>
    <w:p w:rsidR="003C5EAA" w:rsidRDefault="003C5EAA">
      <w:pPr>
        <w:pStyle w:val="ConsPlusNormal"/>
        <w:ind w:firstLine="540"/>
        <w:jc w:val="both"/>
      </w:pPr>
    </w:p>
    <w:p w:rsidR="003C5EAA" w:rsidRDefault="003C5EAA">
      <w:pPr>
        <w:pStyle w:val="ConsPlusNormal"/>
        <w:ind w:firstLine="540"/>
        <w:jc w:val="both"/>
      </w:pPr>
      <w:r>
        <w:t>6.1. Иные условия по настоящему Соглашению:</w:t>
      </w:r>
    </w:p>
    <w:p w:rsidR="003C5EAA" w:rsidRDefault="003C5EAA">
      <w:pPr>
        <w:pStyle w:val="ConsPlusNonformat"/>
        <w:spacing w:before="200"/>
        <w:jc w:val="both"/>
      </w:pPr>
      <w:r>
        <w:t xml:space="preserve">    6.1.1.     Уполномоченным     органом    муниципального    образования,</w:t>
      </w:r>
    </w:p>
    <w:p w:rsidR="003C5EAA" w:rsidRDefault="003C5EAA">
      <w:pPr>
        <w:pStyle w:val="ConsPlusNonformat"/>
        <w:jc w:val="both"/>
      </w:pPr>
      <w:r>
        <w:t xml:space="preserve">осуществляющим  взаимодействие  с  Министерством,  на  </w:t>
      </w:r>
      <w:proofErr w:type="gramStart"/>
      <w:r>
        <w:t>который</w:t>
      </w:r>
      <w:proofErr w:type="gramEnd"/>
      <w:r>
        <w:t xml:space="preserve">  со  стороны</w:t>
      </w:r>
    </w:p>
    <w:p w:rsidR="003C5EAA" w:rsidRDefault="003C5EAA">
      <w:pPr>
        <w:pStyle w:val="ConsPlusNonformat"/>
        <w:jc w:val="both"/>
      </w:pPr>
      <w:r>
        <w:t>Администрации  возлагаются  функции  по исполнению (координации исполнения)</w:t>
      </w:r>
    </w:p>
    <w:p w:rsidR="003C5EAA" w:rsidRDefault="003C5EAA">
      <w:pPr>
        <w:pStyle w:val="ConsPlusNonformat"/>
        <w:jc w:val="both"/>
      </w:pPr>
      <w:r>
        <w:t>настоящего     Соглашения     и    представлению    отчетности,    является</w:t>
      </w:r>
    </w:p>
    <w:p w:rsidR="003C5EAA" w:rsidRDefault="003C5EAA">
      <w:pPr>
        <w:pStyle w:val="ConsPlusNonformat"/>
        <w:jc w:val="both"/>
      </w:pPr>
      <w:r>
        <w:t>__________________________________________________________________________.</w:t>
      </w:r>
    </w:p>
    <w:p w:rsidR="003C5EAA" w:rsidRDefault="003C5EAA">
      <w:pPr>
        <w:pStyle w:val="ConsPlusNonformat"/>
        <w:jc w:val="both"/>
      </w:pPr>
      <w:r>
        <w:t xml:space="preserve">                           </w:t>
      </w:r>
      <w:r>
        <w:rPr>
          <w:i/>
        </w:rPr>
        <w:t>(наименование органа)</w:t>
      </w:r>
    </w:p>
    <w:p w:rsidR="003C5EAA" w:rsidRDefault="003C5EAA">
      <w:pPr>
        <w:pStyle w:val="ConsPlusNormal"/>
        <w:ind w:firstLine="540"/>
        <w:jc w:val="both"/>
      </w:pPr>
      <w:r>
        <w:t xml:space="preserve">6.1.2. </w:t>
      </w:r>
      <w:proofErr w:type="gramStart"/>
      <w:r>
        <w:t xml:space="preserve">Администрация обеспечивает исполнение рекомендаций Министерства при благоустройстве дворовых территорий и общественных пространств, в том числе по включению в комплексные проекты благоустройства общественных территорий мероприятий по обустройству </w:t>
      </w:r>
      <w:proofErr w:type="spellStart"/>
      <w:r>
        <w:t>энергоэффективного</w:t>
      </w:r>
      <w:proofErr w:type="spellEnd"/>
      <w:r>
        <w:t xml:space="preserve"> освещения, устройству системы видеонаблюдения, устройству бесплатных зон </w:t>
      </w:r>
      <w:proofErr w:type="spellStart"/>
      <w:r>
        <w:t>Wi-Fi</w:t>
      </w:r>
      <w:proofErr w:type="spellEnd"/>
      <w:r>
        <w:t xml:space="preserve">, предусмотренных методическими рекомендациями по </w:t>
      </w:r>
      <w:proofErr w:type="spellStart"/>
      <w:r>
        <w:t>цифровизации</w:t>
      </w:r>
      <w:proofErr w:type="spellEnd"/>
      <w:r>
        <w:t xml:space="preserve"> городского хозяйства, утверждаемыми Министерством строительства и жилищно-коммунального хозяйства Российской Федерации.</w:t>
      </w:r>
      <w:proofErr w:type="gramEnd"/>
    </w:p>
    <w:p w:rsidR="003C5EAA" w:rsidRDefault="003C5EAA">
      <w:pPr>
        <w:pStyle w:val="ConsPlusNormal"/>
        <w:ind w:firstLine="540"/>
        <w:jc w:val="both"/>
      </w:pPr>
    </w:p>
    <w:p w:rsidR="003C5EAA" w:rsidRDefault="003C5EAA">
      <w:pPr>
        <w:pStyle w:val="ConsPlusNormal"/>
        <w:jc w:val="center"/>
        <w:outlineLvl w:val="1"/>
      </w:pPr>
      <w:r>
        <w:rPr>
          <w:b/>
        </w:rPr>
        <w:t>VII. Заключительные положения</w:t>
      </w:r>
    </w:p>
    <w:p w:rsidR="003C5EAA" w:rsidRDefault="003C5EAA">
      <w:pPr>
        <w:pStyle w:val="ConsPlusNormal"/>
        <w:ind w:firstLine="540"/>
        <w:jc w:val="both"/>
      </w:pPr>
    </w:p>
    <w:p w:rsidR="003C5EAA" w:rsidRDefault="003C5EAA">
      <w:pPr>
        <w:pStyle w:val="ConsPlusNormal"/>
        <w:ind w:firstLine="540"/>
        <w:jc w:val="both"/>
      </w:pPr>
      <w: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протоколов или иных документов. При </w:t>
      </w:r>
      <w:proofErr w:type="spellStart"/>
      <w:r>
        <w:t>недостижении</w:t>
      </w:r>
      <w:proofErr w:type="spellEnd"/>
      <w:r>
        <w:t xml:space="preserve"> согласия споры между Сторонами решаются в судебном порядке.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 xml:space="preserve">7.2. Подписанное Сторонами соглашение вступает в силу </w:t>
      </w:r>
      <w:proofErr w:type="gramStart"/>
      <w:r>
        <w:t>с даты</w:t>
      </w:r>
      <w:proofErr w:type="gramEnd"/>
      <w:r>
        <w:t xml:space="preserve"> его подписания и действует до полного исполнения Сторонами своих обязательств по настоящему Соглашению.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 xml:space="preserve">7.3. Изменение настоящего Соглашения по инициативе Сторон оформляется в виде дополнительного соглашения к настоящему Соглашению, которое является его неотъемлемой частью. Подписанное Сторонами дополнительное соглашение вступает в силу </w:t>
      </w:r>
      <w:proofErr w:type="gramStart"/>
      <w:r>
        <w:t>с даты</w:t>
      </w:r>
      <w:proofErr w:type="gramEnd"/>
      <w:r>
        <w:t xml:space="preserve"> его подписания.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>7.4. Расторжение настоящего Соглашения возможно при взаимном согласии Сторон.</w:t>
      </w:r>
    </w:p>
    <w:p w:rsidR="003C5EAA" w:rsidRDefault="003C5EAA">
      <w:pPr>
        <w:pStyle w:val="ConsPlusNormal"/>
        <w:spacing w:before="220"/>
        <w:ind w:firstLine="540"/>
        <w:jc w:val="both"/>
      </w:pPr>
      <w:r>
        <w:t>7.5. Настоящее Соглашение заключено в 2 экземплярах, по одному экземпляру для каждой из Сторон.</w:t>
      </w:r>
    </w:p>
    <w:p w:rsidR="003C5EAA" w:rsidRDefault="003C5EAA">
      <w:pPr>
        <w:pStyle w:val="ConsPlusNormal"/>
        <w:ind w:firstLine="540"/>
        <w:jc w:val="both"/>
      </w:pPr>
    </w:p>
    <w:p w:rsidR="003C5EAA" w:rsidRDefault="003C5EAA">
      <w:pPr>
        <w:pStyle w:val="ConsPlusNormal"/>
        <w:jc w:val="center"/>
        <w:outlineLvl w:val="1"/>
      </w:pPr>
      <w:bookmarkStart w:id="6" w:name="P220"/>
      <w:bookmarkEnd w:id="6"/>
      <w:r>
        <w:rPr>
          <w:b/>
        </w:rPr>
        <w:t>VIII. Платежные реквизиты и подписи Сторон</w:t>
      </w:r>
    </w:p>
    <w:p w:rsidR="003C5EAA" w:rsidRDefault="003C5EA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92"/>
        <w:gridCol w:w="4252"/>
      </w:tblGrid>
      <w:tr w:rsidR="003C5EAA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3C5EAA" w:rsidRDefault="003C5EAA">
            <w:pPr>
              <w:pStyle w:val="ConsPlusNormal"/>
              <w:jc w:val="both"/>
            </w:pPr>
            <w:r>
              <w:t>Министерство энергетики и жилищно-коммунального хозяйства Нижегородской области</w:t>
            </w:r>
          </w:p>
          <w:p w:rsidR="003C5EAA" w:rsidRDefault="003C5EAA">
            <w:pPr>
              <w:pStyle w:val="ConsPlusNormal"/>
              <w:jc w:val="both"/>
            </w:pPr>
            <w:r>
              <w:t>Адрес: 603000, г. Нижний Новгород, ул. М. Горького, д. 150</w:t>
            </w:r>
          </w:p>
          <w:p w:rsidR="003C5EAA" w:rsidRDefault="003C5EAA">
            <w:pPr>
              <w:pStyle w:val="ConsPlusNormal"/>
              <w:jc w:val="both"/>
            </w:pPr>
            <w:r>
              <w:t>ИНН 5260428380/КПП 526001001</w:t>
            </w:r>
          </w:p>
          <w:p w:rsidR="003C5EAA" w:rsidRDefault="003C5EAA">
            <w:pPr>
              <w:pStyle w:val="ConsPlusNormal"/>
              <w:jc w:val="both"/>
            </w:pPr>
            <w:r>
              <w:t>ОГРН 1165275026080</w:t>
            </w:r>
          </w:p>
          <w:p w:rsidR="003C5EAA" w:rsidRDefault="003C5EAA">
            <w:pPr>
              <w:pStyle w:val="ConsPlusNormal"/>
              <w:jc w:val="both"/>
            </w:pPr>
            <w:r>
              <w:t>ОКТМО 22701000</w:t>
            </w:r>
          </w:p>
          <w:p w:rsidR="003C5EAA" w:rsidRDefault="003C5EAA">
            <w:pPr>
              <w:pStyle w:val="ConsPlusNormal"/>
              <w:jc w:val="both"/>
            </w:pPr>
            <w:r>
              <w:t>ОКПО 3345142</w:t>
            </w:r>
          </w:p>
          <w:p w:rsidR="003C5EAA" w:rsidRDefault="003C5EAA">
            <w:pPr>
              <w:pStyle w:val="ConsPlusNormal"/>
              <w:jc w:val="both"/>
            </w:pPr>
            <w:r>
              <w:t>Банковские реквизиты:</w:t>
            </w:r>
          </w:p>
          <w:p w:rsidR="003C5EAA" w:rsidRDefault="003C5EAA">
            <w:pPr>
              <w:pStyle w:val="ConsPlusNormal"/>
              <w:jc w:val="both"/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/с 40201810400000100016</w:t>
            </w:r>
          </w:p>
          <w:p w:rsidR="003C5EAA" w:rsidRDefault="003C5EAA">
            <w:pPr>
              <w:pStyle w:val="ConsPlusNormal"/>
              <w:jc w:val="both"/>
            </w:pPr>
            <w:r>
              <w:lastRenderedPageBreak/>
              <w:t xml:space="preserve">в </w:t>
            </w:r>
            <w:proofErr w:type="gramStart"/>
            <w:r>
              <w:t>Волго-Вятском</w:t>
            </w:r>
            <w:proofErr w:type="gramEnd"/>
            <w:r>
              <w:t xml:space="preserve"> ГУ Банка России г. Нижний Новгород</w:t>
            </w:r>
          </w:p>
          <w:p w:rsidR="003C5EAA" w:rsidRDefault="003C5EAA">
            <w:pPr>
              <w:pStyle w:val="ConsPlusNormal"/>
              <w:jc w:val="both"/>
            </w:pPr>
            <w:r>
              <w:t>(УФК по Нижегородской области, министерство энергетики и жилищно-коммунального хозяйства Нижегородской области, л/</w:t>
            </w:r>
            <w:proofErr w:type="gramStart"/>
            <w:r>
              <w:t>с</w:t>
            </w:r>
            <w:proofErr w:type="gramEnd"/>
            <w:r>
              <w:t xml:space="preserve"> ______________)</w:t>
            </w:r>
          </w:p>
          <w:p w:rsidR="003C5EAA" w:rsidRDefault="003C5EAA">
            <w:pPr>
              <w:pStyle w:val="ConsPlusNormal"/>
              <w:jc w:val="both"/>
            </w:pPr>
            <w:r>
              <w:t>БИК 042202001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3C5EAA" w:rsidRDefault="003C5EAA">
            <w:pPr>
              <w:pStyle w:val="ConsPlusNormal"/>
              <w:jc w:val="both"/>
            </w:pPr>
            <w:r>
              <w:lastRenderedPageBreak/>
              <w:t>Администрация</w:t>
            </w:r>
          </w:p>
        </w:tc>
      </w:tr>
      <w:tr w:rsidR="003C5EAA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3C5EAA" w:rsidRDefault="003C5EAA">
            <w:pPr>
              <w:pStyle w:val="ConsPlusNormal"/>
              <w:jc w:val="both"/>
            </w:pPr>
            <w:r>
              <w:lastRenderedPageBreak/>
              <w:t>Министр энергетики и жилищно-коммунального хозяйства Нижегородской области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3C5EAA" w:rsidRDefault="003C5EAA">
            <w:pPr>
              <w:pStyle w:val="ConsPlusNormal"/>
            </w:pPr>
            <w:r>
              <w:t>Должность</w:t>
            </w:r>
          </w:p>
        </w:tc>
      </w:tr>
      <w:tr w:rsidR="003C5EAA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3C5EAA" w:rsidRDefault="003C5EAA">
            <w:pPr>
              <w:pStyle w:val="ConsPlusNormal"/>
              <w:jc w:val="both"/>
            </w:pPr>
            <w:r>
              <w:t>___________________ /А.Г. Чертков/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3C5EAA" w:rsidRDefault="003C5EAA">
            <w:pPr>
              <w:pStyle w:val="ConsPlusNormal"/>
            </w:pPr>
            <w:r>
              <w:t>___________ /__________/</w:t>
            </w:r>
          </w:p>
        </w:tc>
      </w:tr>
    </w:tbl>
    <w:p w:rsidR="003C5EAA" w:rsidRDefault="003C5EAA">
      <w:pPr>
        <w:pStyle w:val="ConsPlusNormal"/>
        <w:ind w:firstLine="540"/>
        <w:jc w:val="both"/>
      </w:pPr>
    </w:p>
    <w:p w:rsidR="003C5EAA" w:rsidRDefault="003C5EAA">
      <w:pPr>
        <w:pStyle w:val="ConsPlusNormal"/>
        <w:ind w:firstLine="540"/>
        <w:jc w:val="both"/>
      </w:pPr>
    </w:p>
    <w:p w:rsidR="003C5EAA" w:rsidRDefault="003C5E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2D71" w:rsidRDefault="00332D71"/>
    <w:sectPr w:rsidR="00332D71" w:rsidSect="00971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C5EAA"/>
    <w:rsid w:val="00332D71"/>
    <w:rsid w:val="003C5EAA"/>
    <w:rsid w:val="00654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5E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5E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5E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5E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4F3632FC6645964788ABC7A501D1836B538044C0B245E09EBB34A3613D7856AD78D0A1E04E2373648ECC695ABBBDFD97Q4iBF" TargetMode="External"/><Relationship Id="rId13" Type="http://schemas.openxmlformats.org/officeDocument/2006/relationships/hyperlink" Target="consultantplus://offline/ref=9B4F3632FC6645964788ABC7A501D1836B538044C0B343E094BF34A3613D7856AD78D0A1F24E7B7F668BD36E52AEEBACD11ED8602EE5C05F4A50311CQ2i2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B4F3632FC6645964788ABC7A501D1836B538044C0B345E199BB34A3613D7856AD78D0A1F24E7B7F668BD2685EAEEBACD11ED8602EE5C05F4A50311CQ2i2F" TargetMode="External"/><Relationship Id="rId12" Type="http://schemas.openxmlformats.org/officeDocument/2006/relationships/hyperlink" Target="consultantplus://offline/ref=9B4F3632FC6645964788ABC7A501D1836B538044C0B343E094BF34A3613D7856AD78D0A1E04E2373648ECC695ABBBDFD97Q4iB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B4F3632FC6645964788B5CAB36D8E866F5DD94BCBB24EB6C0EC32F43E6D7E03FF388EF8B30F687F6795D06859QAi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B4F3632FC6645964788ABC7A501D1836B538044C3BA42E19AB034A3613D7856AD78D0A1F24E7B7F668BD26959AEEBACD11ED8602EE5C05F4A50311CQ2i2F" TargetMode="External"/><Relationship Id="rId11" Type="http://schemas.openxmlformats.org/officeDocument/2006/relationships/hyperlink" Target="consultantplus://offline/ref=9B4F3632FC6645964788ABC7A501D1836B538044C3BB47E49CB834A3613D7856AD78D0A1F24E7B7F668BD26959AEEBACD11ED8602EE5C05F4A50311CQ2i2F" TargetMode="External"/><Relationship Id="rId5" Type="http://schemas.openxmlformats.org/officeDocument/2006/relationships/hyperlink" Target="consultantplus://offline/ref=9B4F3632FC6645964788ABC7A501D1836B538044C0B345E199BB34A3613D7856AD78D0A1F24E7B7F668BD2685EAEEBACD11ED8602EE5C05F4A50311CQ2i2F" TargetMode="External"/><Relationship Id="rId15" Type="http://schemas.openxmlformats.org/officeDocument/2006/relationships/hyperlink" Target="consultantplus://offline/ref=9B4F3632FC6645964788ABC7A501D1836B538044C0B147E29ABA34A3613D7856AD78D0A1E04E2373648ECC695ABBBDFD97Q4iBF" TargetMode="External"/><Relationship Id="rId10" Type="http://schemas.openxmlformats.org/officeDocument/2006/relationships/hyperlink" Target="consultantplus://offline/ref=9B4F3632FC6645964788ABC7A501D1836B538044C0B343E094BF34A3613D7856AD78D0A1E04E2373648ECC695ABBBDFD97Q4iB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B4F3632FC6645964788ABC7A501D1836B538044C3BA42E19AB034A3613D7856AD78D0A1F24E7B7F668BD26959AEEBACD11ED8602EE5C05F4A50311CQ2i2F" TargetMode="External"/><Relationship Id="rId14" Type="http://schemas.openxmlformats.org/officeDocument/2006/relationships/hyperlink" Target="consultantplus://offline/ref=9B4F3632FC6645964788B5CAB36D8E866F58D74EC2B44EB6C0EC32F43E6D7E03FF388EF8B30F687F6795D06859QAi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3752</Words>
  <Characters>21387</Characters>
  <Application>Microsoft Office Word</Application>
  <DocSecurity>0</DocSecurity>
  <Lines>178</Lines>
  <Paragraphs>50</Paragraphs>
  <ScaleCrop>false</ScaleCrop>
  <Company/>
  <LinksUpToDate>false</LinksUpToDate>
  <CharactersWithSpaces>25089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A.Sharapaeva</dc:creator>
  <cp:lastModifiedBy>A.Sharapaeva</cp:lastModifiedBy>
  <cp:revision>1</cp:revision>
  <dcterms:created xsi:type="dcterms:W3CDTF">2020-11-25T05:34:00Z</dcterms:created>
  <dcterms:modified xsi:type="dcterms:W3CDTF">2020-11-25T05:34:00Z</dcterms:modified>
</cp:coreProperties>
</file>